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9A" w:rsidRDefault="007E14AC" w:rsidP="003F6EB5">
      <w:pPr>
        <w:pStyle w:val="Corpsdetexte"/>
      </w:pPr>
    </w:p>
    <w:p w:rsidR="00E600AD" w:rsidRDefault="00714814" w:rsidP="00CD5624">
      <w:pPr>
        <w:pStyle w:val="Corpsdetexte2"/>
        <w:tabs>
          <w:tab w:val="left" w:pos="3682"/>
        </w:tabs>
        <w:rPr>
          <w:b/>
        </w:rPr>
      </w:pPr>
      <w:bookmarkStart w:id="0" w:name="_GoBack"/>
      <w:bookmarkEnd w:id="0"/>
      <w:r>
        <w:rPr>
          <w:b/>
          <w:noProof/>
        </w:rPr>
        <w:drawing>
          <wp:anchor distT="0" distB="0" distL="114300" distR="114300" simplePos="0" relativeHeight="251660288" behindDoc="0" locked="0" layoutInCell="1" allowOverlap="1">
            <wp:simplePos x="0" y="0"/>
            <wp:positionH relativeFrom="column">
              <wp:posOffset>1936799</wp:posOffset>
            </wp:positionH>
            <wp:positionV relativeFrom="paragraph">
              <wp:posOffset>-100743</wp:posOffset>
            </wp:positionV>
            <wp:extent cx="2179857" cy="654707"/>
            <wp:effectExtent l="19050" t="0" r="0" b="0"/>
            <wp:wrapNone/>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stretch>
                      <a:fillRect/>
                    </a:stretch>
                  </pic:blipFill>
                  <pic:spPr bwMode="auto">
                    <a:xfrm>
                      <a:off x="0" y="0"/>
                      <a:ext cx="2181190" cy="655107"/>
                    </a:xfrm>
                    <a:prstGeom prst="rect">
                      <a:avLst/>
                    </a:prstGeom>
                    <a:noFill/>
                    <a:ln w="9525">
                      <a:noFill/>
                      <a:miter lim="800000"/>
                      <a:headEnd/>
                      <a:tailEnd/>
                    </a:ln>
                  </pic:spPr>
                </pic:pic>
              </a:graphicData>
            </a:graphic>
          </wp:anchor>
        </w:drawing>
      </w:r>
    </w:p>
    <w:p w:rsidR="00E600AD" w:rsidRDefault="007E14AC" w:rsidP="00E600AD">
      <w:pPr>
        <w:spacing w:line="360" w:lineRule="auto"/>
        <w:ind w:left="1418" w:right="1135" w:hanging="338"/>
        <w:jc w:val="center"/>
        <w:rPr>
          <w:b/>
          <w:bCs/>
          <w:sz w:val="18"/>
          <w:szCs w:val="18"/>
        </w:rPr>
      </w:pPr>
    </w:p>
    <w:p w:rsidR="00E600AD" w:rsidRDefault="007E14AC" w:rsidP="006A7E81">
      <w:pPr>
        <w:pStyle w:val="Corpsdetexte2"/>
        <w:tabs>
          <w:tab w:val="left" w:pos="3682"/>
        </w:tabs>
        <w:jc w:val="both"/>
        <w:rPr>
          <w:b/>
        </w:rPr>
      </w:pPr>
    </w:p>
    <w:p w:rsidR="00D5385C" w:rsidRDefault="007E14AC" w:rsidP="006A7E81">
      <w:pPr>
        <w:pStyle w:val="Corpsdetexte2"/>
        <w:tabs>
          <w:tab w:val="left" w:pos="3682"/>
        </w:tabs>
        <w:jc w:val="both"/>
        <w:rPr>
          <w:b/>
        </w:rPr>
      </w:pPr>
    </w:p>
    <w:p w:rsidR="00395D7B" w:rsidRDefault="007E14AC" w:rsidP="00395D7B">
      <w:pPr>
        <w:autoSpaceDE w:val="0"/>
        <w:autoSpaceDN w:val="0"/>
        <w:adjustRightInd w:val="0"/>
        <w:rPr>
          <w:b/>
          <w:bCs/>
          <w:sz w:val="18"/>
          <w:szCs w:val="18"/>
        </w:rPr>
        <w:sectPr w:rsidR="00395D7B" w:rsidSect="007604F0">
          <w:headerReference w:type="default" r:id="rId10"/>
          <w:footerReference w:type="even" r:id="rId11"/>
          <w:footerReference w:type="default" r:id="rId12"/>
          <w:pgSz w:w="11906" w:h="16838" w:code="9"/>
          <w:pgMar w:top="720" w:right="1133" w:bottom="284" w:left="993" w:header="709" w:footer="1283" w:gutter="0"/>
          <w:cols w:space="708"/>
          <w:docGrid w:linePitch="360"/>
        </w:sectPr>
      </w:pPr>
    </w:p>
    <w:p w:rsidR="00395D7B" w:rsidRDefault="00714814" w:rsidP="0044041A">
      <w:pPr>
        <w:autoSpaceDE w:val="0"/>
        <w:autoSpaceDN w:val="0"/>
        <w:adjustRightInd w:val="0"/>
        <w:jc w:val="center"/>
        <w:rPr>
          <w:b/>
          <w:bCs/>
          <w:sz w:val="18"/>
          <w:szCs w:val="18"/>
        </w:rPr>
      </w:pPr>
      <w:r>
        <w:rPr>
          <w:b/>
          <w:bCs/>
          <w:sz w:val="18"/>
          <w:szCs w:val="18"/>
        </w:rPr>
        <w:lastRenderedPageBreak/>
        <w:t>CONDITIONS GENERALES D’APPROVISIONNEMENT</w:t>
      </w:r>
    </w:p>
    <w:p w:rsidR="00395D7B" w:rsidRDefault="00714814" w:rsidP="0044041A">
      <w:pPr>
        <w:autoSpaceDE w:val="0"/>
        <w:autoSpaceDN w:val="0"/>
        <w:adjustRightInd w:val="0"/>
        <w:jc w:val="center"/>
        <w:rPr>
          <w:b/>
          <w:bCs/>
          <w:sz w:val="18"/>
          <w:szCs w:val="18"/>
        </w:rPr>
      </w:pPr>
      <w:r>
        <w:rPr>
          <w:b/>
          <w:bCs/>
          <w:sz w:val="18"/>
          <w:szCs w:val="18"/>
        </w:rPr>
        <w:t>DE CITERNE EN GPL</w:t>
      </w:r>
    </w:p>
    <w:p w:rsidR="0044041A" w:rsidRDefault="007E14AC" w:rsidP="0044041A">
      <w:pPr>
        <w:autoSpaceDE w:val="0"/>
        <w:autoSpaceDN w:val="0"/>
        <w:adjustRightInd w:val="0"/>
        <w:jc w:val="center"/>
        <w:rPr>
          <w:b/>
          <w:bCs/>
          <w:sz w:val="12"/>
          <w:szCs w:val="12"/>
        </w:rPr>
      </w:pPr>
    </w:p>
    <w:p w:rsidR="00395D7B" w:rsidRDefault="00714814" w:rsidP="0044041A">
      <w:pPr>
        <w:autoSpaceDE w:val="0"/>
        <w:autoSpaceDN w:val="0"/>
        <w:adjustRightInd w:val="0"/>
        <w:jc w:val="center"/>
        <w:rPr>
          <w:b/>
          <w:bCs/>
          <w:sz w:val="18"/>
          <w:szCs w:val="18"/>
        </w:rPr>
      </w:pPr>
      <w:r w:rsidRPr="00395D7B">
        <w:rPr>
          <w:b/>
          <w:bCs/>
          <w:sz w:val="18"/>
          <w:szCs w:val="18"/>
        </w:rPr>
        <w:t xml:space="preserve">(Usage professionnel </w:t>
      </w:r>
      <w:r>
        <w:rPr>
          <w:b/>
          <w:bCs/>
          <w:sz w:val="18"/>
          <w:szCs w:val="18"/>
        </w:rPr>
        <w:t xml:space="preserve">et collectivités, </w:t>
      </w:r>
      <w:r w:rsidRPr="00395D7B">
        <w:rPr>
          <w:b/>
          <w:bCs/>
          <w:sz w:val="18"/>
          <w:szCs w:val="18"/>
        </w:rPr>
        <w:t>a</w:t>
      </w:r>
      <w:r>
        <w:rPr>
          <w:b/>
          <w:bCs/>
          <w:sz w:val="18"/>
          <w:szCs w:val="18"/>
        </w:rPr>
        <w:t>vec fourniture du stockage)</w:t>
      </w:r>
    </w:p>
    <w:p w:rsidR="001D2845" w:rsidRDefault="007E14AC" w:rsidP="00395D7B">
      <w:pPr>
        <w:autoSpaceDE w:val="0"/>
        <w:autoSpaceDN w:val="0"/>
        <w:adjustRightInd w:val="0"/>
        <w:jc w:val="both"/>
        <w:rPr>
          <w:b/>
          <w:bCs/>
          <w:sz w:val="18"/>
          <w:szCs w:val="18"/>
        </w:rPr>
      </w:pPr>
    </w:p>
    <w:p w:rsidR="0044041A" w:rsidRDefault="007E14AC" w:rsidP="00395D7B">
      <w:pPr>
        <w:autoSpaceDE w:val="0"/>
        <w:autoSpaceDN w:val="0"/>
        <w:adjustRightInd w:val="0"/>
        <w:jc w:val="both"/>
        <w:rPr>
          <w:rFonts w:ascii="ArialNarrow" w:hAnsi="ArialNarrow" w:cs="ArialNarrow"/>
          <w:sz w:val="20"/>
          <w:szCs w:val="20"/>
        </w:rPr>
      </w:pPr>
    </w:p>
    <w:p w:rsidR="00395D7B" w:rsidRDefault="00714814" w:rsidP="00395D7B">
      <w:pPr>
        <w:autoSpaceDE w:val="0"/>
        <w:autoSpaceDN w:val="0"/>
        <w:adjustRightInd w:val="0"/>
        <w:jc w:val="both"/>
        <w:rPr>
          <w:b/>
          <w:bCs/>
          <w:sz w:val="18"/>
          <w:szCs w:val="18"/>
        </w:rPr>
      </w:pPr>
      <w:r>
        <w:rPr>
          <w:b/>
          <w:bCs/>
          <w:sz w:val="18"/>
          <w:szCs w:val="18"/>
        </w:rPr>
        <w:t>I – OBJET</w:t>
      </w:r>
    </w:p>
    <w:p w:rsidR="00395D7B" w:rsidRDefault="00714814" w:rsidP="00395D7B">
      <w:pPr>
        <w:autoSpaceDE w:val="0"/>
        <w:autoSpaceDN w:val="0"/>
        <w:adjustRightInd w:val="0"/>
        <w:jc w:val="both"/>
        <w:rPr>
          <w:sz w:val="18"/>
          <w:szCs w:val="18"/>
        </w:rPr>
      </w:pPr>
      <w:r>
        <w:rPr>
          <w:sz w:val="18"/>
          <w:szCs w:val="18"/>
        </w:rPr>
        <w:t>Le Contrat (document contractuel comprenant les présentes conditions générales et les Conditions Particulières) a pour objet de déterminer les conditions dans lesquelles SEOLIS :</w:t>
      </w:r>
    </w:p>
    <w:p w:rsidR="00395D7B" w:rsidRDefault="00714814" w:rsidP="0012447D">
      <w:pPr>
        <w:numPr>
          <w:ilvl w:val="0"/>
          <w:numId w:val="41"/>
        </w:numPr>
        <w:autoSpaceDE w:val="0"/>
        <w:autoSpaceDN w:val="0"/>
        <w:adjustRightInd w:val="0"/>
        <w:ind w:left="284" w:hanging="142"/>
        <w:jc w:val="both"/>
        <w:rPr>
          <w:sz w:val="18"/>
          <w:szCs w:val="18"/>
        </w:rPr>
      </w:pPr>
      <w:r>
        <w:rPr>
          <w:sz w:val="18"/>
          <w:szCs w:val="18"/>
        </w:rPr>
        <w:t>fournit au Client du gaz propane liquéfié (GPL)</w:t>
      </w:r>
    </w:p>
    <w:p w:rsidR="00395D7B" w:rsidRPr="0012447D" w:rsidRDefault="00714814" w:rsidP="0012447D">
      <w:pPr>
        <w:numPr>
          <w:ilvl w:val="0"/>
          <w:numId w:val="41"/>
        </w:numPr>
        <w:autoSpaceDE w:val="0"/>
        <w:autoSpaceDN w:val="0"/>
        <w:adjustRightInd w:val="0"/>
        <w:ind w:left="284" w:hanging="142"/>
        <w:jc w:val="both"/>
        <w:rPr>
          <w:sz w:val="18"/>
          <w:szCs w:val="18"/>
        </w:rPr>
      </w:pPr>
      <w:r w:rsidRPr="0012447D">
        <w:rPr>
          <w:sz w:val="18"/>
          <w:szCs w:val="18"/>
        </w:rPr>
        <w:t>met à la disposition du Client le Matériel de Stockage (citerne, robinetterie de service et de contrôle, soupapes de sécurité, jauges et accessoires divers) dont les caractéristiques sont précisées dans les Conditions Particulières.</w:t>
      </w:r>
    </w:p>
    <w:p w:rsidR="00395D7B" w:rsidRDefault="007E14AC" w:rsidP="00395D7B">
      <w:pPr>
        <w:autoSpaceDE w:val="0"/>
        <w:autoSpaceDN w:val="0"/>
        <w:adjustRightInd w:val="0"/>
        <w:jc w:val="both"/>
        <w:rPr>
          <w:sz w:val="18"/>
          <w:szCs w:val="18"/>
        </w:rPr>
      </w:pPr>
    </w:p>
    <w:p w:rsidR="00395D7B" w:rsidRDefault="00714814" w:rsidP="00395D7B">
      <w:pPr>
        <w:autoSpaceDE w:val="0"/>
        <w:autoSpaceDN w:val="0"/>
        <w:adjustRightInd w:val="0"/>
        <w:jc w:val="both"/>
        <w:rPr>
          <w:b/>
          <w:bCs/>
          <w:sz w:val="18"/>
          <w:szCs w:val="18"/>
        </w:rPr>
      </w:pPr>
      <w:r>
        <w:rPr>
          <w:b/>
          <w:bCs/>
          <w:sz w:val="18"/>
          <w:szCs w:val="18"/>
        </w:rPr>
        <w:t>II – DATE D’EFFET – CONDITION SUSPENSIVE</w:t>
      </w:r>
    </w:p>
    <w:p w:rsidR="00395D7B" w:rsidRDefault="00714814" w:rsidP="00395D7B">
      <w:pPr>
        <w:autoSpaceDE w:val="0"/>
        <w:autoSpaceDN w:val="0"/>
        <w:adjustRightInd w:val="0"/>
        <w:jc w:val="both"/>
        <w:rPr>
          <w:sz w:val="18"/>
          <w:szCs w:val="18"/>
        </w:rPr>
      </w:pPr>
      <w:r>
        <w:rPr>
          <w:sz w:val="18"/>
          <w:szCs w:val="18"/>
        </w:rPr>
        <w:t>Le Contrat prend effet à la date prévue dans les Conditions Particulières.</w:t>
      </w:r>
    </w:p>
    <w:p w:rsidR="00395D7B" w:rsidRDefault="00714814" w:rsidP="00395D7B">
      <w:pPr>
        <w:autoSpaceDE w:val="0"/>
        <w:autoSpaceDN w:val="0"/>
        <w:adjustRightInd w:val="0"/>
        <w:jc w:val="both"/>
        <w:rPr>
          <w:sz w:val="18"/>
          <w:szCs w:val="18"/>
        </w:rPr>
      </w:pPr>
      <w:r>
        <w:rPr>
          <w:sz w:val="18"/>
          <w:szCs w:val="18"/>
        </w:rPr>
        <w:t>Cette prise d’effet se fait sous la condition suspensive de la possibilité d’implanter le Matériel de Stockage conformément à la réglementation et de son accessibilité aux camions de livraison.</w:t>
      </w:r>
    </w:p>
    <w:p w:rsidR="00395D7B" w:rsidRDefault="007E14AC" w:rsidP="00395D7B">
      <w:pPr>
        <w:autoSpaceDE w:val="0"/>
        <w:autoSpaceDN w:val="0"/>
        <w:adjustRightInd w:val="0"/>
        <w:jc w:val="both"/>
        <w:rPr>
          <w:sz w:val="18"/>
          <w:szCs w:val="18"/>
        </w:rPr>
      </w:pPr>
    </w:p>
    <w:p w:rsidR="00395D7B" w:rsidRDefault="00714814" w:rsidP="00395D7B">
      <w:pPr>
        <w:autoSpaceDE w:val="0"/>
        <w:autoSpaceDN w:val="0"/>
        <w:adjustRightInd w:val="0"/>
        <w:jc w:val="both"/>
        <w:rPr>
          <w:b/>
          <w:bCs/>
          <w:sz w:val="18"/>
          <w:szCs w:val="18"/>
        </w:rPr>
      </w:pPr>
      <w:r>
        <w:rPr>
          <w:b/>
          <w:bCs/>
          <w:sz w:val="18"/>
          <w:szCs w:val="18"/>
        </w:rPr>
        <w:t>III - FOURNITURE DU MATERIEL DE STOCKAGE</w:t>
      </w:r>
    </w:p>
    <w:p w:rsidR="00395D7B" w:rsidRPr="00395D7B" w:rsidRDefault="00714814" w:rsidP="003F4F8A">
      <w:pPr>
        <w:autoSpaceDE w:val="0"/>
        <w:autoSpaceDN w:val="0"/>
        <w:adjustRightInd w:val="0"/>
        <w:spacing w:before="120"/>
        <w:ind w:left="567"/>
        <w:jc w:val="both"/>
        <w:rPr>
          <w:i/>
          <w:sz w:val="18"/>
          <w:szCs w:val="18"/>
        </w:rPr>
      </w:pPr>
      <w:r w:rsidRPr="00395D7B">
        <w:rPr>
          <w:bCs/>
          <w:i/>
          <w:sz w:val="18"/>
          <w:szCs w:val="18"/>
        </w:rPr>
        <w:t xml:space="preserve">III.1 </w:t>
      </w:r>
      <w:r w:rsidRPr="00395D7B">
        <w:rPr>
          <w:i/>
          <w:sz w:val="18"/>
          <w:szCs w:val="18"/>
        </w:rPr>
        <w:t>SEOLIS:</w:t>
      </w:r>
    </w:p>
    <w:p w:rsidR="00395D7B" w:rsidRDefault="00714814" w:rsidP="009F2009">
      <w:pPr>
        <w:autoSpaceDE w:val="0"/>
        <w:autoSpaceDN w:val="0"/>
        <w:adjustRightInd w:val="0"/>
        <w:ind w:left="284" w:hanging="142"/>
        <w:jc w:val="both"/>
        <w:rPr>
          <w:sz w:val="18"/>
          <w:szCs w:val="18"/>
        </w:rPr>
      </w:pPr>
      <w:r>
        <w:rPr>
          <w:rFonts w:ascii="Symbol" w:hAnsi="Symbol" w:cs="Symbol"/>
          <w:sz w:val="18"/>
          <w:szCs w:val="18"/>
        </w:rPr>
        <w:sym w:font="Symbol" w:char="F0B7"/>
      </w:r>
      <w:r>
        <w:rPr>
          <w:rFonts w:ascii="Symbol" w:hAnsi="Symbol" w:cs="Symbol"/>
          <w:sz w:val="18"/>
          <w:szCs w:val="18"/>
        </w:rPr>
        <w:sym w:font="Symbol" w:char="F020"/>
      </w:r>
      <w:proofErr w:type="gramStart"/>
      <w:r>
        <w:rPr>
          <w:sz w:val="18"/>
          <w:szCs w:val="18"/>
        </w:rPr>
        <w:t>fournit</w:t>
      </w:r>
      <w:proofErr w:type="gramEnd"/>
      <w:r>
        <w:rPr>
          <w:sz w:val="18"/>
          <w:szCs w:val="18"/>
        </w:rPr>
        <w:t xml:space="preserve"> et installe, à la demande du Client, le Matériel de Stockage (citerne, robinetterie de service et de contrôle, soupapes de sécurité, jauges et accessoires divers),</w:t>
      </w:r>
    </w:p>
    <w:p w:rsidR="00395D7B" w:rsidRDefault="00714814" w:rsidP="009F2009">
      <w:pPr>
        <w:autoSpaceDE w:val="0"/>
        <w:autoSpaceDN w:val="0"/>
        <w:adjustRightInd w:val="0"/>
        <w:ind w:left="284" w:hanging="142"/>
        <w:jc w:val="both"/>
        <w:rPr>
          <w:sz w:val="18"/>
          <w:szCs w:val="18"/>
        </w:rPr>
      </w:pPr>
      <w:r>
        <w:rPr>
          <w:rFonts w:ascii="Symbol" w:hAnsi="Symbol" w:cs="Symbol"/>
          <w:sz w:val="18"/>
          <w:szCs w:val="18"/>
        </w:rPr>
        <w:sym w:font="Symbol" w:char="F0B7"/>
      </w:r>
      <w:r>
        <w:rPr>
          <w:rFonts w:ascii="Symbol" w:hAnsi="Symbol" w:cs="Symbol"/>
          <w:sz w:val="18"/>
          <w:szCs w:val="18"/>
        </w:rPr>
        <w:sym w:font="Symbol" w:char="F020"/>
      </w:r>
      <w:proofErr w:type="gramStart"/>
      <w:r>
        <w:rPr>
          <w:sz w:val="18"/>
          <w:szCs w:val="18"/>
        </w:rPr>
        <w:t>en</w:t>
      </w:r>
      <w:proofErr w:type="gramEnd"/>
      <w:r>
        <w:rPr>
          <w:sz w:val="18"/>
          <w:szCs w:val="18"/>
        </w:rPr>
        <w:t xml:space="preserve"> fait assurer les contrôles réglementaires triennaux et décennaux,</w:t>
      </w:r>
    </w:p>
    <w:p w:rsidR="00395D7B" w:rsidRDefault="00714814" w:rsidP="009F2009">
      <w:pPr>
        <w:autoSpaceDE w:val="0"/>
        <w:autoSpaceDN w:val="0"/>
        <w:adjustRightInd w:val="0"/>
        <w:ind w:left="284" w:hanging="142"/>
        <w:jc w:val="both"/>
        <w:rPr>
          <w:sz w:val="18"/>
          <w:szCs w:val="18"/>
        </w:rPr>
      </w:pPr>
      <w:r>
        <w:rPr>
          <w:rFonts w:ascii="Symbol" w:hAnsi="Symbol" w:cs="Symbol"/>
          <w:sz w:val="18"/>
          <w:szCs w:val="18"/>
        </w:rPr>
        <w:sym w:font="Symbol" w:char="F0B7"/>
      </w:r>
      <w:r>
        <w:rPr>
          <w:rFonts w:ascii="Symbol" w:hAnsi="Symbol" w:cs="Symbol"/>
          <w:sz w:val="18"/>
          <w:szCs w:val="18"/>
        </w:rPr>
        <w:sym w:font="Symbol" w:char="F020"/>
      </w:r>
      <w:proofErr w:type="gramStart"/>
      <w:r>
        <w:rPr>
          <w:sz w:val="18"/>
          <w:szCs w:val="18"/>
        </w:rPr>
        <w:t>assure</w:t>
      </w:r>
      <w:proofErr w:type="gramEnd"/>
      <w:r>
        <w:rPr>
          <w:sz w:val="18"/>
          <w:szCs w:val="18"/>
        </w:rPr>
        <w:t xml:space="preserve"> le remplacement de tous systèmes ou organes attachés en cas de dysfonctionnement constaté par un spécialiste en gaz.</w:t>
      </w:r>
    </w:p>
    <w:p w:rsidR="00395D7B" w:rsidRPr="00395D7B" w:rsidRDefault="00714814" w:rsidP="003F4F8A">
      <w:pPr>
        <w:autoSpaceDE w:val="0"/>
        <w:autoSpaceDN w:val="0"/>
        <w:adjustRightInd w:val="0"/>
        <w:spacing w:before="120"/>
        <w:ind w:left="567"/>
        <w:jc w:val="both"/>
        <w:rPr>
          <w:bCs/>
          <w:i/>
          <w:sz w:val="18"/>
          <w:szCs w:val="18"/>
        </w:rPr>
      </w:pPr>
      <w:r w:rsidRPr="00395D7B">
        <w:rPr>
          <w:bCs/>
          <w:i/>
          <w:sz w:val="18"/>
          <w:szCs w:val="18"/>
        </w:rPr>
        <w:t>III.2 Opérations</w:t>
      </w:r>
    </w:p>
    <w:p w:rsidR="00395D7B" w:rsidRDefault="00714814" w:rsidP="00395D7B">
      <w:pPr>
        <w:autoSpaceDE w:val="0"/>
        <w:autoSpaceDN w:val="0"/>
        <w:adjustRightInd w:val="0"/>
        <w:jc w:val="both"/>
        <w:rPr>
          <w:sz w:val="18"/>
          <w:szCs w:val="18"/>
        </w:rPr>
      </w:pPr>
      <w:r>
        <w:rPr>
          <w:sz w:val="18"/>
          <w:szCs w:val="18"/>
        </w:rPr>
        <w:t>Sécurité : SEOLIS peut être, à tout moment, amenée à mettre en œuvre toute action visant à préserver notamment la sécurité des biens et des personnes et/ou l’intégrité du Matériel de Stockage. SEOLIS, dès qu’elle en a connaissance, avertit sans délai le Client affecté par l’interruption de distribution.</w:t>
      </w:r>
    </w:p>
    <w:p w:rsidR="00395D7B" w:rsidRDefault="00714814" w:rsidP="00395D7B">
      <w:pPr>
        <w:autoSpaceDE w:val="0"/>
        <w:autoSpaceDN w:val="0"/>
        <w:adjustRightInd w:val="0"/>
        <w:jc w:val="both"/>
        <w:rPr>
          <w:sz w:val="18"/>
          <w:szCs w:val="18"/>
        </w:rPr>
      </w:pPr>
      <w:r>
        <w:rPr>
          <w:sz w:val="18"/>
          <w:szCs w:val="18"/>
        </w:rPr>
        <w:t>Maintenance et essais : SEOLIS est susceptible de faire effectuer des opérations de maintenance et d’essai du Matériel de Stockage. Ces diverses opérations peuvent affecter l’exécution du Contrat pour ce qui concerne la livraison du GPL. SEOLIS communique les dates et heures d’intervention au Client avec un préavis de dix jours.</w:t>
      </w:r>
    </w:p>
    <w:p w:rsidR="00395D7B" w:rsidRDefault="00714814" w:rsidP="00395D7B">
      <w:pPr>
        <w:autoSpaceDE w:val="0"/>
        <w:autoSpaceDN w:val="0"/>
        <w:adjustRightInd w:val="0"/>
        <w:jc w:val="both"/>
        <w:rPr>
          <w:sz w:val="18"/>
          <w:szCs w:val="18"/>
        </w:rPr>
      </w:pPr>
      <w:r>
        <w:rPr>
          <w:sz w:val="18"/>
          <w:szCs w:val="18"/>
        </w:rPr>
        <w:t>Au titre du présent article III.2, le Client ne peut en aucun cas prétendre à quelque indemnisation que ce soit des éventuelles conséquences d’une interruption de consommation de GPL liée à ces opérations. Notamment, les conséquences de ces opérations ne peuvent donner lieu ni à suspension ni à résiliation du Contrat.</w:t>
      </w:r>
    </w:p>
    <w:p w:rsidR="00395D7B" w:rsidRDefault="007E14AC" w:rsidP="00395D7B">
      <w:pPr>
        <w:autoSpaceDE w:val="0"/>
        <w:autoSpaceDN w:val="0"/>
        <w:adjustRightInd w:val="0"/>
        <w:jc w:val="both"/>
        <w:rPr>
          <w:sz w:val="18"/>
          <w:szCs w:val="18"/>
        </w:rPr>
      </w:pPr>
    </w:p>
    <w:p w:rsidR="00395D7B" w:rsidRDefault="00714814" w:rsidP="00395D7B">
      <w:pPr>
        <w:autoSpaceDE w:val="0"/>
        <w:autoSpaceDN w:val="0"/>
        <w:adjustRightInd w:val="0"/>
        <w:jc w:val="both"/>
        <w:rPr>
          <w:b/>
          <w:bCs/>
          <w:sz w:val="18"/>
          <w:szCs w:val="18"/>
        </w:rPr>
      </w:pPr>
      <w:r>
        <w:rPr>
          <w:b/>
          <w:bCs/>
          <w:sz w:val="18"/>
          <w:szCs w:val="18"/>
        </w:rPr>
        <w:t>IV – LIVRAISON DU GPL</w:t>
      </w:r>
    </w:p>
    <w:p w:rsidR="00395D7B" w:rsidRDefault="007E14AC" w:rsidP="00395D7B">
      <w:pPr>
        <w:autoSpaceDE w:val="0"/>
        <w:autoSpaceDN w:val="0"/>
        <w:adjustRightInd w:val="0"/>
        <w:jc w:val="both"/>
        <w:rPr>
          <w:b/>
          <w:bCs/>
          <w:sz w:val="18"/>
          <w:szCs w:val="18"/>
        </w:rPr>
      </w:pPr>
    </w:p>
    <w:p w:rsidR="00487544" w:rsidRDefault="00714814" w:rsidP="00395D7B">
      <w:pPr>
        <w:autoSpaceDE w:val="0"/>
        <w:autoSpaceDN w:val="0"/>
        <w:adjustRightInd w:val="0"/>
        <w:jc w:val="both"/>
        <w:rPr>
          <w:sz w:val="18"/>
          <w:szCs w:val="18"/>
        </w:rPr>
      </w:pPr>
      <w:r>
        <w:rPr>
          <w:b/>
          <w:bCs/>
          <w:sz w:val="18"/>
          <w:szCs w:val="18"/>
        </w:rPr>
        <w:t xml:space="preserve">IV.1 </w:t>
      </w:r>
      <w:r>
        <w:rPr>
          <w:sz w:val="18"/>
          <w:szCs w:val="18"/>
        </w:rPr>
        <w:t xml:space="preserve">SEOLIS assure la continuité de livraison du GPL, en dehors des circonstances dérogatoires listées au Contrat. Le GPL est conforme aux caractéristiques des gaz de pétrole </w:t>
      </w:r>
      <w:r>
        <w:rPr>
          <w:sz w:val="18"/>
          <w:szCs w:val="18"/>
        </w:rPr>
        <w:lastRenderedPageBreak/>
        <w:t xml:space="preserve">liquéfiés commerciaux définies par la réglementation en vigueur. </w:t>
      </w:r>
    </w:p>
    <w:p w:rsidR="00487544" w:rsidRDefault="00714814" w:rsidP="00395D7B">
      <w:pPr>
        <w:autoSpaceDE w:val="0"/>
        <w:autoSpaceDN w:val="0"/>
        <w:adjustRightInd w:val="0"/>
        <w:jc w:val="both"/>
        <w:rPr>
          <w:sz w:val="18"/>
          <w:szCs w:val="18"/>
        </w:rPr>
      </w:pPr>
      <w:r>
        <w:rPr>
          <w:sz w:val="18"/>
          <w:szCs w:val="18"/>
        </w:rPr>
        <w:t>Les livraisons de GPL sont faites par défaut de manière automatique, étant précisé qu’elles tiennent compte de la base de consommation estimée ou historiquement constatée.</w:t>
      </w:r>
    </w:p>
    <w:p w:rsidR="00395D7B" w:rsidRDefault="00714814" w:rsidP="00395D7B">
      <w:pPr>
        <w:autoSpaceDE w:val="0"/>
        <w:autoSpaceDN w:val="0"/>
        <w:adjustRightInd w:val="0"/>
        <w:jc w:val="both"/>
        <w:rPr>
          <w:sz w:val="18"/>
          <w:szCs w:val="18"/>
        </w:rPr>
      </w:pPr>
      <w:r>
        <w:rPr>
          <w:sz w:val="18"/>
          <w:szCs w:val="18"/>
        </w:rPr>
        <w:t>Toutefois, le Client :</w:t>
      </w:r>
    </w:p>
    <w:p w:rsidR="00395D7B" w:rsidRPr="00207E01" w:rsidRDefault="00714814" w:rsidP="00207E01">
      <w:pPr>
        <w:numPr>
          <w:ilvl w:val="0"/>
          <w:numId w:val="43"/>
        </w:numPr>
        <w:autoSpaceDE w:val="0"/>
        <w:autoSpaceDN w:val="0"/>
        <w:adjustRightInd w:val="0"/>
        <w:ind w:left="284" w:hanging="142"/>
        <w:jc w:val="both"/>
        <w:rPr>
          <w:sz w:val="18"/>
          <w:szCs w:val="18"/>
        </w:rPr>
      </w:pPr>
      <w:r w:rsidRPr="00207E01">
        <w:rPr>
          <w:sz w:val="18"/>
          <w:szCs w:val="18"/>
        </w:rPr>
        <w:t>contrôle le niveau de remplissage du Matériel de Stockage et informe SEOLIS dès lors que le niveau est inférieur à 25% du niveau maximum de</w:t>
      </w:r>
      <w:r>
        <w:rPr>
          <w:sz w:val="18"/>
          <w:szCs w:val="18"/>
        </w:rPr>
        <w:t xml:space="preserve"> </w:t>
      </w:r>
      <w:r w:rsidRPr="00207E01">
        <w:rPr>
          <w:sz w:val="18"/>
          <w:szCs w:val="18"/>
        </w:rPr>
        <w:t>remplissage,</w:t>
      </w:r>
    </w:p>
    <w:p w:rsidR="00395D7B" w:rsidRDefault="00714814" w:rsidP="00395D7B">
      <w:pPr>
        <w:numPr>
          <w:ilvl w:val="0"/>
          <w:numId w:val="42"/>
        </w:numPr>
        <w:autoSpaceDE w:val="0"/>
        <w:autoSpaceDN w:val="0"/>
        <w:adjustRightInd w:val="0"/>
        <w:ind w:left="284" w:hanging="142"/>
        <w:jc w:val="both"/>
        <w:rPr>
          <w:sz w:val="18"/>
          <w:szCs w:val="18"/>
        </w:rPr>
      </w:pPr>
      <w:r w:rsidRPr="00207E01">
        <w:rPr>
          <w:sz w:val="18"/>
          <w:szCs w:val="18"/>
        </w:rPr>
        <w:t>avertit SEOLIS de toute modification de son installation ou du rythme de consommation, pouvant avoir un impact sur la fréquence des livraisons. A défaut, SEOLIS ne peut être tenue pour responsable</w:t>
      </w:r>
      <w:r>
        <w:rPr>
          <w:sz w:val="18"/>
          <w:szCs w:val="18"/>
        </w:rPr>
        <w:t xml:space="preserve"> </w:t>
      </w:r>
      <w:r w:rsidRPr="00207E01">
        <w:rPr>
          <w:sz w:val="18"/>
          <w:szCs w:val="18"/>
        </w:rPr>
        <w:t>d’une éventuelle rupture d’approvisionnement.</w:t>
      </w:r>
    </w:p>
    <w:p w:rsidR="00487544" w:rsidRPr="00207E01" w:rsidRDefault="007E14AC" w:rsidP="00487544">
      <w:pPr>
        <w:autoSpaceDE w:val="0"/>
        <w:autoSpaceDN w:val="0"/>
        <w:adjustRightInd w:val="0"/>
        <w:jc w:val="both"/>
        <w:rPr>
          <w:sz w:val="18"/>
          <w:szCs w:val="18"/>
        </w:rPr>
      </w:pPr>
    </w:p>
    <w:p w:rsidR="00487544" w:rsidRDefault="00714814" w:rsidP="00487544">
      <w:pPr>
        <w:pStyle w:val="Corpsdetexte3"/>
        <w:jc w:val="both"/>
        <w:rPr>
          <w:i w:val="0"/>
          <w:iCs w:val="0"/>
          <w:sz w:val="18"/>
          <w:szCs w:val="18"/>
        </w:rPr>
      </w:pPr>
      <w:r w:rsidRPr="00487544">
        <w:rPr>
          <w:i w:val="0"/>
          <w:iCs w:val="0"/>
          <w:sz w:val="18"/>
          <w:szCs w:val="18"/>
        </w:rPr>
        <w:t xml:space="preserve">Le Client peut </w:t>
      </w:r>
      <w:r>
        <w:rPr>
          <w:i w:val="0"/>
          <w:iCs w:val="0"/>
          <w:sz w:val="18"/>
          <w:szCs w:val="18"/>
        </w:rPr>
        <w:t xml:space="preserve">néanmoins </w:t>
      </w:r>
      <w:r w:rsidRPr="00487544">
        <w:rPr>
          <w:i w:val="0"/>
          <w:iCs w:val="0"/>
          <w:sz w:val="18"/>
          <w:szCs w:val="18"/>
        </w:rPr>
        <w:t xml:space="preserve">opter pour un service de livraison dit « à la commande ». Cette option est payante et son prix </w:t>
      </w:r>
      <w:r>
        <w:rPr>
          <w:i w:val="0"/>
          <w:iCs w:val="0"/>
          <w:sz w:val="18"/>
          <w:szCs w:val="18"/>
        </w:rPr>
        <w:t>est conforme à la mention figurant sur le Conditions Particulières</w:t>
      </w:r>
      <w:proofErr w:type="gramStart"/>
      <w:r>
        <w:rPr>
          <w:i w:val="0"/>
          <w:iCs w:val="0"/>
          <w:sz w:val="18"/>
          <w:szCs w:val="18"/>
        </w:rPr>
        <w:t>.</w:t>
      </w:r>
      <w:r w:rsidRPr="00487544">
        <w:rPr>
          <w:i w:val="0"/>
          <w:iCs w:val="0"/>
          <w:sz w:val="18"/>
          <w:szCs w:val="18"/>
        </w:rPr>
        <w:t>.</w:t>
      </w:r>
      <w:proofErr w:type="gramEnd"/>
      <w:r w:rsidRPr="00487544">
        <w:rPr>
          <w:i w:val="0"/>
          <w:iCs w:val="0"/>
          <w:sz w:val="18"/>
          <w:szCs w:val="18"/>
        </w:rPr>
        <w:t xml:space="preserve"> La souscription à ce service par le Client donne l’obligation à ce dernier</w:t>
      </w:r>
      <w:r>
        <w:rPr>
          <w:i w:val="0"/>
          <w:iCs w:val="0"/>
          <w:sz w:val="18"/>
          <w:szCs w:val="18"/>
        </w:rPr>
        <w:t> :</w:t>
      </w:r>
    </w:p>
    <w:p w:rsidR="00487544" w:rsidRDefault="00714814" w:rsidP="00487544">
      <w:pPr>
        <w:pStyle w:val="Corpsdetexte3"/>
        <w:numPr>
          <w:ilvl w:val="0"/>
          <w:numId w:val="42"/>
        </w:numPr>
        <w:ind w:left="284" w:hanging="142"/>
        <w:jc w:val="both"/>
        <w:rPr>
          <w:i w:val="0"/>
          <w:iCs w:val="0"/>
          <w:sz w:val="18"/>
          <w:szCs w:val="18"/>
        </w:rPr>
      </w:pPr>
      <w:r w:rsidRPr="00487544">
        <w:rPr>
          <w:i w:val="0"/>
          <w:iCs w:val="0"/>
          <w:sz w:val="18"/>
          <w:szCs w:val="18"/>
        </w:rPr>
        <w:t>de surveiller régulièrement l’indicateur de niveau de gaz et</w:t>
      </w:r>
      <w:r>
        <w:rPr>
          <w:i w:val="0"/>
          <w:iCs w:val="0"/>
          <w:sz w:val="18"/>
          <w:szCs w:val="18"/>
        </w:rPr>
        <w:t>,</w:t>
      </w:r>
    </w:p>
    <w:p w:rsidR="00487544" w:rsidRDefault="00714814" w:rsidP="00487544">
      <w:pPr>
        <w:pStyle w:val="Corpsdetexte3"/>
        <w:numPr>
          <w:ilvl w:val="0"/>
          <w:numId w:val="42"/>
        </w:numPr>
        <w:ind w:left="284" w:hanging="142"/>
        <w:jc w:val="both"/>
        <w:rPr>
          <w:i w:val="0"/>
          <w:iCs w:val="0"/>
          <w:sz w:val="18"/>
          <w:szCs w:val="18"/>
        </w:rPr>
      </w:pPr>
      <w:r w:rsidRPr="00487544">
        <w:rPr>
          <w:i w:val="0"/>
          <w:iCs w:val="0"/>
          <w:sz w:val="18"/>
          <w:szCs w:val="18"/>
        </w:rPr>
        <w:t>de demander une livraison au plus tard quand le niveau indique 25% de la capacité de la Citerne. En aucun cas SEOLIS ne pourra être tenue pour responsable d’une rupture d’approvisionnement due à un manque de vigilance du Client ou un retard de celui-ci dans sa commande.</w:t>
      </w:r>
    </w:p>
    <w:p w:rsidR="001D2845" w:rsidRDefault="007E14AC" w:rsidP="001D2845">
      <w:pPr>
        <w:pStyle w:val="Corpsdetexte3"/>
        <w:ind w:left="284"/>
        <w:jc w:val="both"/>
        <w:rPr>
          <w:i w:val="0"/>
          <w:iCs w:val="0"/>
          <w:sz w:val="18"/>
          <w:szCs w:val="18"/>
        </w:rPr>
      </w:pPr>
    </w:p>
    <w:p w:rsidR="00487544" w:rsidRPr="00487544" w:rsidRDefault="00714814" w:rsidP="00487544">
      <w:pPr>
        <w:pStyle w:val="Corpsdetexte3"/>
        <w:ind w:left="142"/>
        <w:jc w:val="both"/>
        <w:rPr>
          <w:i w:val="0"/>
          <w:iCs w:val="0"/>
          <w:sz w:val="18"/>
          <w:szCs w:val="18"/>
        </w:rPr>
      </w:pPr>
      <w:r>
        <w:rPr>
          <w:i w:val="0"/>
          <w:iCs w:val="0"/>
          <w:sz w:val="18"/>
          <w:szCs w:val="18"/>
        </w:rPr>
        <w:t>L</w:t>
      </w:r>
      <w:r w:rsidRPr="00487544">
        <w:rPr>
          <w:i w:val="0"/>
          <w:iCs w:val="0"/>
          <w:sz w:val="18"/>
          <w:szCs w:val="18"/>
        </w:rPr>
        <w:t>a livraison du Gaz intervient dans un délai maximum de 10 jours ouvrés à compter de la date de réception de la commande. Ce délai est suspendu dès lors que la livraison est rendue impossible du fait du Client. En cas de non-accès à la Citerne le jour déterminé avec le Client pour la livraison sur commande, des frais pour déplacement sans suite, précisés au catalogue des prestations, seront facturés au Client.</w:t>
      </w:r>
    </w:p>
    <w:p w:rsidR="00395D7B" w:rsidRDefault="007E14AC" w:rsidP="00395D7B">
      <w:pPr>
        <w:autoSpaceDE w:val="0"/>
        <w:autoSpaceDN w:val="0"/>
        <w:adjustRightInd w:val="0"/>
        <w:jc w:val="both"/>
        <w:rPr>
          <w:sz w:val="18"/>
          <w:szCs w:val="18"/>
        </w:rPr>
      </w:pPr>
    </w:p>
    <w:p w:rsidR="00B47013" w:rsidRDefault="007E14AC" w:rsidP="00395D7B">
      <w:pPr>
        <w:autoSpaceDE w:val="0"/>
        <w:autoSpaceDN w:val="0"/>
        <w:adjustRightInd w:val="0"/>
        <w:jc w:val="both"/>
        <w:rPr>
          <w:sz w:val="18"/>
          <w:szCs w:val="18"/>
        </w:rPr>
      </w:pPr>
    </w:p>
    <w:p w:rsidR="00395D7B" w:rsidRDefault="00714814" w:rsidP="00395D7B">
      <w:pPr>
        <w:autoSpaceDE w:val="0"/>
        <w:autoSpaceDN w:val="0"/>
        <w:adjustRightInd w:val="0"/>
        <w:jc w:val="both"/>
        <w:rPr>
          <w:sz w:val="18"/>
          <w:szCs w:val="18"/>
        </w:rPr>
      </w:pPr>
      <w:r>
        <w:rPr>
          <w:b/>
          <w:bCs/>
          <w:sz w:val="18"/>
          <w:szCs w:val="18"/>
        </w:rPr>
        <w:t xml:space="preserve">IV.2 </w:t>
      </w:r>
      <w:r>
        <w:rPr>
          <w:sz w:val="18"/>
          <w:szCs w:val="18"/>
        </w:rPr>
        <w:t>L’engagement de SEOLIS de fournir le GPL est subordonné notamment aux conditions suivantes :</w:t>
      </w:r>
    </w:p>
    <w:p w:rsidR="00395D7B" w:rsidRDefault="00714814" w:rsidP="009F2009">
      <w:pPr>
        <w:autoSpaceDE w:val="0"/>
        <w:autoSpaceDN w:val="0"/>
        <w:adjustRightInd w:val="0"/>
        <w:ind w:left="284" w:hanging="142"/>
        <w:jc w:val="both"/>
        <w:rPr>
          <w:sz w:val="18"/>
          <w:szCs w:val="18"/>
        </w:rPr>
      </w:pPr>
      <w:r>
        <w:rPr>
          <w:rFonts w:ascii="Symbol" w:hAnsi="Symbol" w:cs="Symbol"/>
          <w:sz w:val="18"/>
          <w:szCs w:val="18"/>
        </w:rPr>
        <w:sym w:font="Symbol" w:char="F0B7"/>
      </w:r>
      <w:r>
        <w:rPr>
          <w:rFonts w:ascii="Symbol" w:hAnsi="Symbol" w:cs="Symbol"/>
          <w:sz w:val="18"/>
          <w:szCs w:val="18"/>
        </w:rPr>
        <w:sym w:font="Symbol" w:char="F020"/>
      </w:r>
      <w:proofErr w:type="gramStart"/>
      <w:r>
        <w:rPr>
          <w:sz w:val="18"/>
          <w:szCs w:val="18"/>
        </w:rPr>
        <w:t>le</w:t>
      </w:r>
      <w:proofErr w:type="gramEnd"/>
      <w:r>
        <w:rPr>
          <w:sz w:val="18"/>
          <w:szCs w:val="18"/>
        </w:rPr>
        <w:t xml:space="preserve"> Client confie l’exclusivité de ses consommations en GPL à SEOLIS dans le Matériel de stockage défini dans les Conditions Particulières.</w:t>
      </w:r>
    </w:p>
    <w:p w:rsidR="00395D7B" w:rsidRDefault="00714814" w:rsidP="009F2009">
      <w:pPr>
        <w:autoSpaceDE w:val="0"/>
        <w:autoSpaceDN w:val="0"/>
        <w:adjustRightInd w:val="0"/>
        <w:ind w:left="284" w:hanging="142"/>
        <w:jc w:val="both"/>
        <w:rPr>
          <w:sz w:val="18"/>
          <w:szCs w:val="18"/>
        </w:rPr>
      </w:pPr>
      <w:r>
        <w:rPr>
          <w:rFonts w:ascii="Symbol" w:hAnsi="Symbol" w:cs="Symbol"/>
          <w:sz w:val="18"/>
          <w:szCs w:val="18"/>
        </w:rPr>
        <w:sym w:font="Symbol" w:char="F0B7"/>
      </w:r>
      <w:r>
        <w:rPr>
          <w:rFonts w:ascii="Symbol" w:hAnsi="Symbol" w:cs="Symbol"/>
          <w:sz w:val="18"/>
          <w:szCs w:val="18"/>
        </w:rPr>
        <w:sym w:font="Symbol" w:char="F020"/>
      </w:r>
      <w:proofErr w:type="gramStart"/>
      <w:r>
        <w:rPr>
          <w:sz w:val="18"/>
          <w:szCs w:val="18"/>
        </w:rPr>
        <w:t>le</w:t>
      </w:r>
      <w:proofErr w:type="gramEnd"/>
      <w:r>
        <w:rPr>
          <w:sz w:val="18"/>
          <w:szCs w:val="18"/>
        </w:rPr>
        <w:t xml:space="preserve"> Client informe SEOLIS, dans les délais les plus brefs, de tout dysfonctionnement du Matériel de Stockage, ainsi que de tout danger dont le degré de gravité peut être suspecté (exemple : odeur de gaz ou fuite suspectée dans l’environnement immédiat du Matériel de Stockage).</w:t>
      </w:r>
    </w:p>
    <w:p w:rsidR="00395D7B" w:rsidRDefault="00714814" w:rsidP="009F2009">
      <w:pPr>
        <w:autoSpaceDE w:val="0"/>
        <w:autoSpaceDN w:val="0"/>
        <w:adjustRightInd w:val="0"/>
        <w:ind w:left="284" w:hanging="142"/>
        <w:jc w:val="both"/>
        <w:rPr>
          <w:sz w:val="18"/>
          <w:szCs w:val="18"/>
        </w:rPr>
      </w:pPr>
      <w:r>
        <w:rPr>
          <w:rFonts w:ascii="Symbol" w:hAnsi="Symbol" w:cs="Symbol"/>
          <w:sz w:val="18"/>
          <w:szCs w:val="18"/>
        </w:rPr>
        <w:sym w:font="Symbol" w:char="F0B7"/>
      </w:r>
      <w:r>
        <w:rPr>
          <w:rFonts w:ascii="Symbol" w:hAnsi="Symbol" w:cs="Symbol"/>
          <w:sz w:val="18"/>
          <w:szCs w:val="18"/>
        </w:rPr>
        <w:sym w:font="Symbol" w:char="F020"/>
      </w:r>
      <w:proofErr w:type="gramStart"/>
      <w:r>
        <w:rPr>
          <w:sz w:val="18"/>
          <w:szCs w:val="18"/>
        </w:rPr>
        <w:t>le</w:t>
      </w:r>
      <w:proofErr w:type="gramEnd"/>
      <w:r>
        <w:rPr>
          <w:sz w:val="18"/>
          <w:szCs w:val="18"/>
        </w:rPr>
        <w:t xml:space="preserve"> Client interdit à toute personne non habilitée par SEOLIS l’accès au Matériel de Stockage ainsi que toute intervention sur le Matériel de Stockage.</w:t>
      </w:r>
    </w:p>
    <w:p w:rsidR="009F2009" w:rsidRDefault="00714814" w:rsidP="009F2009">
      <w:pPr>
        <w:autoSpaceDE w:val="0"/>
        <w:autoSpaceDN w:val="0"/>
        <w:adjustRightInd w:val="0"/>
        <w:ind w:left="284" w:hanging="142"/>
        <w:jc w:val="both"/>
        <w:rPr>
          <w:sz w:val="18"/>
          <w:szCs w:val="18"/>
        </w:rPr>
      </w:pPr>
      <w:r>
        <w:rPr>
          <w:rFonts w:ascii="Symbol" w:hAnsi="Symbol" w:cs="Symbol"/>
          <w:sz w:val="18"/>
          <w:szCs w:val="18"/>
        </w:rPr>
        <w:sym w:font="Symbol" w:char="F0B7"/>
      </w:r>
      <w:r>
        <w:rPr>
          <w:rFonts w:ascii="Symbol" w:hAnsi="Symbol" w:cs="Symbol"/>
          <w:sz w:val="18"/>
          <w:szCs w:val="18"/>
        </w:rPr>
        <w:sym w:font="Symbol" w:char="F020"/>
      </w:r>
      <w:proofErr w:type="gramStart"/>
      <w:r>
        <w:rPr>
          <w:sz w:val="18"/>
          <w:szCs w:val="18"/>
        </w:rPr>
        <w:t>le</w:t>
      </w:r>
      <w:proofErr w:type="gramEnd"/>
      <w:r>
        <w:rPr>
          <w:sz w:val="18"/>
          <w:szCs w:val="18"/>
        </w:rPr>
        <w:t xml:space="preserve"> Client respecte les normes en vigueur pour sa propre installation intérieure (définie comme étant l’ensemble des installations placées à l’aval du détendeur du Matériel de Stockage), et produit sur simple demande de SEOLIS tout justificatif utile. </w:t>
      </w:r>
    </w:p>
    <w:p w:rsidR="00395D7B" w:rsidRDefault="00714814" w:rsidP="009F2009">
      <w:pPr>
        <w:autoSpaceDE w:val="0"/>
        <w:autoSpaceDN w:val="0"/>
        <w:adjustRightInd w:val="0"/>
        <w:ind w:left="284"/>
        <w:jc w:val="both"/>
        <w:rPr>
          <w:sz w:val="18"/>
          <w:szCs w:val="18"/>
        </w:rPr>
      </w:pPr>
      <w:r>
        <w:rPr>
          <w:sz w:val="18"/>
          <w:szCs w:val="18"/>
        </w:rPr>
        <w:t>Toutes les mises en conformité requises par les évolutions règlementaires sont à la charge du Client, qui produit alors sans délais les nouveaux certificats et attestations de conformité à SEOLIS.</w:t>
      </w:r>
    </w:p>
    <w:p w:rsidR="001D2845" w:rsidRDefault="007E14AC" w:rsidP="009F2009">
      <w:pPr>
        <w:autoSpaceDE w:val="0"/>
        <w:autoSpaceDN w:val="0"/>
        <w:adjustRightInd w:val="0"/>
        <w:ind w:left="284"/>
        <w:jc w:val="both"/>
        <w:rPr>
          <w:sz w:val="18"/>
          <w:szCs w:val="18"/>
        </w:rPr>
      </w:pPr>
    </w:p>
    <w:p w:rsidR="00395D7B" w:rsidRDefault="00714814" w:rsidP="00395D7B">
      <w:pPr>
        <w:autoSpaceDE w:val="0"/>
        <w:autoSpaceDN w:val="0"/>
        <w:adjustRightInd w:val="0"/>
        <w:jc w:val="both"/>
        <w:rPr>
          <w:sz w:val="18"/>
          <w:szCs w:val="18"/>
        </w:rPr>
      </w:pPr>
      <w:r>
        <w:rPr>
          <w:sz w:val="18"/>
          <w:szCs w:val="18"/>
        </w:rPr>
        <w:lastRenderedPageBreak/>
        <w:t>L’entière propriété du Gaz n’est transférée au Client qu’après paiement complet des factures correspondantes.</w:t>
      </w:r>
    </w:p>
    <w:p w:rsidR="00395D7B" w:rsidRDefault="007E14AC" w:rsidP="00395D7B">
      <w:pPr>
        <w:autoSpaceDE w:val="0"/>
        <w:autoSpaceDN w:val="0"/>
        <w:adjustRightInd w:val="0"/>
        <w:jc w:val="both"/>
        <w:rPr>
          <w:sz w:val="18"/>
          <w:szCs w:val="18"/>
        </w:rPr>
      </w:pPr>
    </w:p>
    <w:p w:rsidR="001D2845" w:rsidRDefault="007E14AC" w:rsidP="00395D7B">
      <w:pPr>
        <w:autoSpaceDE w:val="0"/>
        <w:autoSpaceDN w:val="0"/>
        <w:adjustRightInd w:val="0"/>
        <w:jc w:val="both"/>
        <w:rPr>
          <w:sz w:val="18"/>
          <w:szCs w:val="18"/>
        </w:rPr>
      </w:pPr>
    </w:p>
    <w:p w:rsidR="00395D7B" w:rsidRDefault="00714814" w:rsidP="00395D7B">
      <w:pPr>
        <w:autoSpaceDE w:val="0"/>
        <w:autoSpaceDN w:val="0"/>
        <w:adjustRightInd w:val="0"/>
        <w:jc w:val="both"/>
        <w:rPr>
          <w:b/>
          <w:bCs/>
          <w:sz w:val="18"/>
          <w:szCs w:val="18"/>
        </w:rPr>
      </w:pPr>
      <w:r>
        <w:rPr>
          <w:b/>
          <w:bCs/>
          <w:sz w:val="18"/>
          <w:szCs w:val="18"/>
        </w:rPr>
        <w:t>V – CONFORMITES ET CONTROLES</w:t>
      </w:r>
    </w:p>
    <w:p w:rsidR="00395D7B" w:rsidRDefault="00714814" w:rsidP="003F4F8A">
      <w:pPr>
        <w:autoSpaceDE w:val="0"/>
        <w:autoSpaceDN w:val="0"/>
        <w:adjustRightInd w:val="0"/>
        <w:spacing w:before="120"/>
        <w:jc w:val="both"/>
        <w:rPr>
          <w:sz w:val="18"/>
          <w:szCs w:val="18"/>
        </w:rPr>
      </w:pPr>
      <w:r>
        <w:rPr>
          <w:b/>
          <w:bCs/>
          <w:sz w:val="18"/>
          <w:szCs w:val="18"/>
        </w:rPr>
        <w:t xml:space="preserve">V.1 </w:t>
      </w:r>
      <w:r>
        <w:rPr>
          <w:sz w:val="18"/>
          <w:szCs w:val="18"/>
        </w:rPr>
        <w:t>Le Client obtient les autorisations pouvant être nécessaires pour l’installation du Matériel de Stockage et pour la livraison du GPL.</w:t>
      </w:r>
    </w:p>
    <w:p w:rsidR="00395D7B" w:rsidRDefault="00714814" w:rsidP="00395D7B">
      <w:pPr>
        <w:autoSpaceDE w:val="0"/>
        <w:autoSpaceDN w:val="0"/>
        <w:adjustRightInd w:val="0"/>
        <w:jc w:val="both"/>
        <w:rPr>
          <w:sz w:val="18"/>
          <w:szCs w:val="18"/>
        </w:rPr>
      </w:pPr>
      <w:r>
        <w:rPr>
          <w:sz w:val="18"/>
          <w:szCs w:val="18"/>
        </w:rPr>
        <w:t xml:space="preserve">Il signale à SEOLIS toute particularité du sol et du </w:t>
      </w:r>
      <w:proofErr w:type="spellStart"/>
      <w:r>
        <w:rPr>
          <w:sz w:val="18"/>
          <w:szCs w:val="18"/>
        </w:rPr>
        <w:t>sous sol</w:t>
      </w:r>
      <w:proofErr w:type="spellEnd"/>
      <w:r>
        <w:rPr>
          <w:sz w:val="18"/>
          <w:szCs w:val="18"/>
        </w:rPr>
        <w:t xml:space="preserve"> (Réseaux et canalisations, fosses…), tout risque et consigne de sécurité particuliers, et garantit à SEOLIS l’accessibilité suffisante du Matériel de Stockage.</w:t>
      </w:r>
    </w:p>
    <w:p w:rsidR="00395D7B" w:rsidRDefault="007E14AC" w:rsidP="00395D7B">
      <w:pPr>
        <w:autoSpaceDE w:val="0"/>
        <w:autoSpaceDN w:val="0"/>
        <w:adjustRightInd w:val="0"/>
        <w:jc w:val="both"/>
        <w:rPr>
          <w:sz w:val="16"/>
          <w:szCs w:val="16"/>
        </w:rPr>
      </w:pPr>
    </w:p>
    <w:p w:rsidR="00395D7B" w:rsidRDefault="00714814" w:rsidP="00395D7B">
      <w:pPr>
        <w:autoSpaceDE w:val="0"/>
        <w:autoSpaceDN w:val="0"/>
        <w:adjustRightInd w:val="0"/>
        <w:jc w:val="both"/>
        <w:rPr>
          <w:sz w:val="18"/>
          <w:szCs w:val="18"/>
        </w:rPr>
      </w:pPr>
      <w:r>
        <w:rPr>
          <w:b/>
          <w:bCs/>
          <w:sz w:val="18"/>
          <w:szCs w:val="18"/>
        </w:rPr>
        <w:t xml:space="preserve">V.2 </w:t>
      </w:r>
      <w:r>
        <w:rPr>
          <w:sz w:val="18"/>
          <w:szCs w:val="18"/>
        </w:rPr>
        <w:t>Le Client autorise par avance SEOLIS à faire effectuer, avant la mise en service et ultérieurement, à vérifier les installations intérieures. Ces vérifications sont facultatives et effectuées à la discrétion de SEOLIS. En aucun cas cette autorisation ni les vérifications correspondantes n’exonèrent le Client de sa responsabilité vis à vis de la conformité et de la sécurité de son Installation Intérieure. Le Client informe SEOLIS</w:t>
      </w:r>
    </w:p>
    <w:p w:rsidR="00395D7B" w:rsidRDefault="00714814" w:rsidP="00395D7B">
      <w:pPr>
        <w:autoSpaceDE w:val="0"/>
        <w:autoSpaceDN w:val="0"/>
        <w:adjustRightInd w:val="0"/>
        <w:jc w:val="both"/>
        <w:rPr>
          <w:sz w:val="18"/>
          <w:szCs w:val="18"/>
        </w:rPr>
      </w:pPr>
      <w:proofErr w:type="gramStart"/>
      <w:r>
        <w:rPr>
          <w:sz w:val="18"/>
          <w:szCs w:val="18"/>
        </w:rPr>
        <w:t>selon</w:t>
      </w:r>
      <w:proofErr w:type="gramEnd"/>
      <w:r>
        <w:rPr>
          <w:sz w:val="18"/>
          <w:szCs w:val="18"/>
        </w:rPr>
        <w:t xml:space="preserve"> un préavis de quinze jours ouvrés de toute modification ou de tout remplacement, total ou partiel, de son installation intérieure.</w:t>
      </w:r>
    </w:p>
    <w:p w:rsidR="00395D7B" w:rsidRDefault="007E14AC" w:rsidP="00395D7B">
      <w:pPr>
        <w:autoSpaceDE w:val="0"/>
        <w:autoSpaceDN w:val="0"/>
        <w:adjustRightInd w:val="0"/>
        <w:jc w:val="both"/>
        <w:rPr>
          <w:sz w:val="18"/>
          <w:szCs w:val="18"/>
        </w:rPr>
      </w:pPr>
    </w:p>
    <w:p w:rsidR="00395D7B" w:rsidRDefault="00714814" w:rsidP="00395D7B">
      <w:pPr>
        <w:autoSpaceDE w:val="0"/>
        <w:autoSpaceDN w:val="0"/>
        <w:adjustRightInd w:val="0"/>
        <w:jc w:val="both"/>
        <w:rPr>
          <w:b/>
          <w:bCs/>
          <w:sz w:val="18"/>
          <w:szCs w:val="18"/>
        </w:rPr>
      </w:pPr>
      <w:r>
        <w:rPr>
          <w:b/>
          <w:bCs/>
          <w:sz w:val="18"/>
          <w:szCs w:val="18"/>
        </w:rPr>
        <w:t>VI – CONDITIONS FINANCIERES</w:t>
      </w:r>
    </w:p>
    <w:p w:rsidR="00395D7B" w:rsidRPr="00395D7B" w:rsidRDefault="00714814" w:rsidP="00C11BC3">
      <w:pPr>
        <w:autoSpaceDE w:val="0"/>
        <w:autoSpaceDN w:val="0"/>
        <w:adjustRightInd w:val="0"/>
        <w:spacing w:before="120"/>
        <w:ind w:left="709"/>
        <w:jc w:val="both"/>
        <w:rPr>
          <w:bCs/>
          <w:i/>
          <w:sz w:val="18"/>
          <w:szCs w:val="18"/>
        </w:rPr>
      </w:pPr>
      <w:r w:rsidRPr="00395D7B">
        <w:rPr>
          <w:bCs/>
          <w:i/>
          <w:sz w:val="18"/>
          <w:szCs w:val="18"/>
        </w:rPr>
        <w:t>VI.1 Tarifs</w:t>
      </w:r>
    </w:p>
    <w:p w:rsidR="00395D7B" w:rsidRDefault="00714814" w:rsidP="00395D7B">
      <w:pPr>
        <w:autoSpaceDE w:val="0"/>
        <w:autoSpaceDN w:val="0"/>
        <w:adjustRightInd w:val="0"/>
        <w:jc w:val="both"/>
        <w:rPr>
          <w:sz w:val="18"/>
          <w:szCs w:val="18"/>
        </w:rPr>
      </w:pPr>
      <w:r>
        <w:rPr>
          <w:sz w:val="18"/>
          <w:szCs w:val="18"/>
        </w:rPr>
        <w:t xml:space="preserve">La mise à disposition du Matériel de Stockage est consentie moyennant le paiement d’une Redevance Annuelle d’Usage et de Maintenance (RAUM) au prorata </w:t>
      </w:r>
      <w:proofErr w:type="spellStart"/>
      <w:r>
        <w:rPr>
          <w:sz w:val="18"/>
          <w:szCs w:val="18"/>
        </w:rPr>
        <w:t>temporis</w:t>
      </w:r>
      <w:proofErr w:type="spellEnd"/>
      <w:r>
        <w:rPr>
          <w:sz w:val="18"/>
          <w:szCs w:val="18"/>
        </w:rPr>
        <w:t xml:space="preserve"> à partir de la date de la mise en place du Matériel de Stockage sur la base d’une année calendaire.</w:t>
      </w:r>
    </w:p>
    <w:p w:rsidR="00395D7B" w:rsidRDefault="00714814" w:rsidP="00395D7B">
      <w:pPr>
        <w:autoSpaceDE w:val="0"/>
        <w:autoSpaceDN w:val="0"/>
        <w:adjustRightInd w:val="0"/>
        <w:jc w:val="both"/>
        <w:rPr>
          <w:sz w:val="18"/>
          <w:szCs w:val="18"/>
        </w:rPr>
      </w:pPr>
      <w:r>
        <w:rPr>
          <w:sz w:val="18"/>
          <w:szCs w:val="18"/>
        </w:rPr>
        <w:t>Les tarifs appliqués pour la mise en place du matériel de stockage seront précisés, le cas échéant, aux Conditions Particulières.</w:t>
      </w:r>
    </w:p>
    <w:p w:rsidR="00395D7B" w:rsidRDefault="00714814" w:rsidP="00395D7B">
      <w:pPr>
        <w:autoSpaceDE w:val="0"/>
        <w:autoSpaceDN w:val="0"/>
        <w:adjustRightInd w:val="0"/>
        <w:jc w:val="both"/>
        <w:rPr>
          <w:sz w:val="18"/>
          <w:szCs w:val="18"/>
        </w:rPr>
      </w:pPr>
      <w:r>
        <w:rPr>
          <w:sz w:val="18"/>
          <w:szCs w:val="18"/>
        </w:rPr>
        <w:t>Le prix de vente du GPL et le tarif de la RAUM sont ceux en vigueur à la date de signature du Contrat. Ils sont précisés dans les Conditions Particulières.</w:t>
      </w:r>
    </w:p>
    <w:p w:rsidR="00395D7B" w:rsidRDefault="00714814" w:rsidP="00395D7B">
      <w:pPr>
        <w:autoSpaceDE w:val="0"/>
        <w:autoSpaceDN w:val="0"/>
        <w:adjustRightInd w:val="0"/>
        <w:jc w:val="both"/>
        <w:rPr>
          <w:sz w:val="18"/>
          <w:szCs w:val="18"/>
        </w:rPr>
      </w:pPr>
      <w:r>
        <w:rPr>
          <w:sz w:val="18"/>
          <w:szCs w:val="18"/>
        </w:rPr>
        <w:t>Le cas échéant, le prix est majoré de la TVA et de toute autre taxe, charge et impôt en vigueur au jour de la facturation supporté ou dû par SEOLIS.</w:t>
      </w:r>
    </w:p>
    <w:p w:rsidR="00395D7B" w:rsidRPr="00395D7B" w:rsidRDefault="00714814" w:rsidP="00C11BC3">
      <w:pPr>
        <w:autoSpaceDE w:val="0"/>
        <w:autoSpaceDN w:val="0"/>
        <w:adjustRightInd w:val="0"/>
        <w:spacing w:before="120"/>
        <w:ind w:left="709"/>
        <w:jc w:val="both"/>
        <w:rPr>
          <w:bCs/>
          <w:i/>
          <w:sz w:val="18"/>
          <w:szCs w:val="18"/>
        </w:rPr>
      </w:pPr>
      <w:r w:rsidRPr="00395D7B">
        <w:rPr>
          <w:bCs/>
          <w:i/>
          <w:sz w:val="18"/>
          <w:szCs w:val="18"/>
        </w:rPr>
        <w:t>VI.2 – Variation des prix</w:t>
      </w:r>
    </w:p>
    <w:p w:rsidR="007F664A" w:rsidRPr="007F664A" w:rsidRDefault="00714814" w:rsidP="007F664A">
      <w:pPr>
        <w:autoSpaceDE w:val="0"/>
        <w:autoSpaceDN w:val="0"/>
        <w:adjustRightInd w:val="0"/>
        <w:spacing w:before="120"/>
        <w:jc w:val="both"/>
        <w:rPr>
          <w:sz w:val="18"/>
          <w:szCs w:val="18"/>
        </w:rPr>
      </w:pPr>
      <w:r w:rsidRPr="007F664A">
        <w:rPr>
          <w:sz w:val="18"/>
          <w:szCs w:val="18"/>
        </w:rPr>
        <w:t>-i) Fréquence et plafonnement</w:t>
      </w:r>
    </w:p>
    <w:p w:rsidR="007F664A" w:rsidRPr="007F664A" w:rsidRDefault="00714814" w:rsidP="007F664A">
      <w:pPr>
        <w:autoSpaceDE w:val="0"/>
        <w:autoSpaceDN w:val="0"/>
        <w:adjustRightInd w:val="0"/>
        <w:spacing w:before="120"/>
        <w:jc w:val="both"/>
        <w:rPr>
          <w:sz w:val="18"/>
          <w:szCs w:val="18"/>
        </w:rPr>
      </w:pPr>
      <w:r w:rsidRPr="007F664A">
        <w:rPr>
          <w:sz w:val="18"/>
          <w:szCs w:val="18"/>
        </w:rPr>
        <w:t>La fréquence retenue pour appliquer les variations de prix est fixée à une actualisation maximum par année. Le plafond de ces variations est de 10% maximum.</w:t>
      </w:r>
    </w:p>
    <w:p w:rsidR="007F664A" w:rsidRPr="007F664A" w:rsidRDefault="00714814" w:rsidP="007F664A">
      <w:pPr>
        <w:autoSpaceDE w:val="0"/>
        <w:autoSpaceDN w:val="0"/>
        <w:adjustRightInd w:val="0"/>
        <w:spacing w:before="120"/>
        <w:jc w:val="both"/>
        <w:rPr>
          <w:sz w:val="18"/>
          <w:szCs w:val="18"/>
        </w:rPr>
      </w:pPr>
      <w:r w:rsidRPr="007F664A">
        <w:rPr>
          <w:sz w:val="18"/>
          <w:szCs w:val="18"/>
        </w:rPr>
        <w:t>-ii) Modalités d’actualisation</w:t>
      </w:r>
    </w:p>
    <w:p w:rsidR="007F664A" w:rsidRPr="007F664A" w:rsidRDefault="00714814" w:rsidP="007F664A">
      <w:pPr>
        <w:autoSpaceDE w:val="0"/>
        <w:autoSpaceDN w:val="0"/>
        <w:adjustRightInd w:val="0"/>
        <w:spacing w:before="120"/>
        <w:jc w:val="both"/>
        <w:rPr>
          <w:sz w:val="18"/>
          <w:szCs w:val="18"/>
        </w:rPr>
      </w:pPr>
      <w:r w:rsidRPr="007F664A">
        <w:rPr>
          <w:sz w:val="18"/>
          <w:szCs w:val="18"/>
        </w:rPr>
        <w:t xml:space="preserve">Le prix de vente du Gaz est révisé en tenant compte notamment de l’évolution des conditions d’approvisionnement auxquelles est soumise SEOLIS.    </w:t>
      </w:r>
    </w:p>
    <w:p w:rsidR="007F664A" w:rsidRPr="007F664A" w:rsidRDefault="00714814" w:rsidP="007F664A">
      <w:pPr>
        <w:autoSpaceDE w:val="0"/>
        <w:autoSpaceDN w:val="0"/>
        <w:adjustRightInd w:val="0"/>
        <w:spacing w:before="120"/>
        <w:jc w:val="both"/>
        <w:rPr>
          <w:sz w:val="18"/>
          <w:szCs w:val="18"/>
        </w:rPr>
      </w:pPr>
      <w:r w:rsidRPr="007F664A">
        <w:rPr>
          <w:sz w:val="18"/>
          <w:szCs w:val="18"/>
        </w:rPr>
        <w:t>Les prix de la RAUM peuvent faire l’objet d’une variation annuelle à la hausse comme à la baisse.</w:t>
      </w:r>
    </w:p>
    <w:p w:rsidR="007F664A" w:rsidRPr="007F664A" w:rsidRDefault="00714814" w:rsidP="007F664A">
      <w:pPr>
        <w:autoSpaceDE w:val="0"/>
        <w:autoSpaceDN w:val="0"/>
        <w:adjustRightInd w:val="0"/>
        <w:spacing w:before="120"/>
        <w:jc w:val="both"/>
        <w:rPr>
          <w:sz w:val="18"/>
          <w:szCs w:val="18"/>
        </w:rPr>
      </w:pPr>
      <w:r w:rsidRPr="007F664A">
        <w:rPr>
          <w:sz w:val="18"/>
          <w:szCs w:val="18"/>
        </w:rPr>
        <w:t>-iii) Mise en œuvre</w:t>
      </w:r>
    </w:p>
    <w:p w:rsidR="007F664A" w:rsidRPr="007F664A" w:rsidRDefault="00714814" w:rsidP="007F664A">
      <w:pPr>
        <w:autoSpaceDE w:val="0"/>
        <w:autoSpaceDN w:val="0"/>
        <w:adjustRightInd w:val="0"/>
        <w:spacing w:before="120"/>
        <w:jc w:val="both"/>
        <w:rPr>
          <w:sz w:val="18"/>
          <w:szCs w:val="18"/>
        </w:rPr>
      </w:pPr>
      <w:r w:rsidRPr="007F664A">
        <w:rPr>
          <w:sz w:val="18"/>
          <w:szCs w:val="18"/>
        </w:rPr>
        <w:t>SEOLIS informe le Client de toute variation de prix par courrier un mois calendaire avant sa mise en vigueur.</w:t>
      </w:r>
    </w:p>
    <w:p w:rsidR="007F664A" w:rsidRDefault="00714814" w:rsidP="007F664A">
      <w:pPr>
        <w:autoSpaceDE w:val="0"/>
        <w:autoSpaceDN w:val="0"/>
        <w:adjustRightInd w:val="0"/>
        <w:spacing w:before="120"/>
        <w:jc w:val="both"/>
        <w:rPr>
          <w:sz w:val="18"/>
          <w:szCs w:val="18"/>
        </w:rPr>
      </w:pPr>
      <w:r w:rsidRPr="007F664A">
        <w:rPr>
          <w:sz w:val="18"/>
          <w:szCs w:val="18"/>
        </w:rPr>
        <w:t xml:space="preserve">En cas de modification des barèmes entre deux facturations, la facture sera établie prorata </w:t>
      </w:r>
      <w:proofErr w:type="spellStart"/>
      <w:r w:rsidRPr="007F664A">
        <w:rPr>
          <w:sz w:val="18"/>
          <w:szCs w:val="18"/>
        </w:rPr>
        <w:t>temporis</w:t>
      </w:r>
      <w:proofErr w:type="spellEnd"/>
      <w:r w:rsidRPr="007F664A">
        <w:rPr>
          <w:sz w:val="18"/>
          <w:szCs w:val="18"/>
        </w:rPr>
        <w:t xml:space="preserve"> sur la base de l’ancien et du nouveau tarif.</w:t>
      </w:r>
    </w:p>
    <w:p w:rsidR="00395D7B" w:rsidRPr="00395D7B" w:rsidRDefault="00714814" w:rsidP="007F664A">
      <w:pPr>
        <w:autoSpaceDE w:val="0"/>
        <w:autoSpaceDN w:val="0"/>
        <w:adjustRightInd w:val="0"/>
        <w:spacing w:before="120"/>
        <w:ind w:left="708"/>
        <w:jc w:val="both"/>
        <w:rPr>
          <w:bCs/>
          <w:i/>
          <w:sz w:val="18"/>
          <w:szCs w:val="18"/>
        </w:rPr>
      </w:pPr>
      <w:r w:rsidRPr="00395D7B">
        <w:rPr>
          <w:bCs/>
          <w:i/>
          <w:sz w:val="18"/>
          <w:szCs w:val="18"/>
        </w:rPr>
        <w:t xml:space="preserve"> VI.3 - Facturation et règlement</w:t>
      </w:r>
    </w:p>
    <w:p w:rsidR="00395D7B" w:rsidRDefault="00714814" w:rsidP="007F664A">
      <w:pPr>
        <w:autoSpaceDE w:val="0"/>
        <w:autoSpaceDN w:val="0"/>
        <w:adjustRightInd w:val="0"/>
        <w:spacing w:before="120"/>
        <w:jc w:val="both"/>
        <w:rPr>
          <w:sz w:val="18"/>
          <w:szCs w:val="18"/>
        </w:rPr>
      </w:pPr>
      <w:r>
        <w:rPr>
          <w:sz w:val="18"/>
          <w:szCs w:val="18"/>
        </w:rPr>
        <w:lastRenderedPageBreak/>
        <w:t>Les factures sont payables à réception, au plus tard à la date limite indiquée sur la facture. La contestation d’une facture, ne suspend pas l’obligation de paiement correspondante.</w:t>
      </w:r>
    </w:p>
    <w:p w:rsidR="00DA6F42" w:rsidRDefault="007E14AC" w:rsidP="00395D7B">
      <w:pPr>
        <w:autoSpaceDE w:val="0"/>
        <w:autoSpaceDN w:val="0"/>
        <w:adjustRightInd w:val="0"/>
        <w:jc w:val="both"/>
        <w:rPr>
          <w:sz w:val="18"/>
          <w:szCs w:val="18"/>
        </w:rPr>
      </w:pPr>
    </w:p>
    <w:p w:rsidR="00DA6F42" w:rsidRPr="00666BC9" w:rsidRDefault="00714814" w:rsidP="00DA6F42">
      <w:pPr>
        <w:jc w:val="both"/>
        <w:rPr>
          <w:sz w:val="18"/>
          <w:szCs w:val="18"/>
        </w:rPr>
      </w:pPr>
      <w:r w:rsidRPr="00666BC9">
        <w:rPr>
          <w:sz w:val="18"/>
          <w:szCs w:val="18"/>
        </w:rPr>
        <w:t>Tout retard de paiement donne lieu de plein droit à application :</w:t>
      </w:r>
    </w:p>
    <w:p w:rsidR="00DA6F42" w:rsidRPr="00666BC9" w:rsidRDefault="00714814" w:rsidP="00DA6F42">
      <w:pPr>
        <w:ind w:firstLine="708"/>
        <w:jc w:val="both"/>
        <w:rPr>
          <w:sz w:val="18"/>
          <w:szCs w:val="18"/>
        </w:rPr>
      </w:pPr>
      <w:r w:rsidRPr="00666BC9">
        <w:rPr>
          <w:sz w:val="18"/>
          <w:szCs w:val="18"/>
        </w:rPr>
        <w:t xml:space="preserve">i) d’une pénalité de retard </w:t>
      </w:r>
      <w:r>
        <w:rPr>
          <w:sz w:val="18"/>
          <w:szCs w:val="18"/>
        </w:rPr>
        <w:t>définie au catalogue des prestations en vigueur,</w:t>
      </w:r>
      <w:r w:rsidRPr="00666BC9">
        <w:rPr>
          <w:sz w:val="18"/>
          <w:szCs w:val="18"/>
        </w:rPr>
        <w:t xml:space="preserve"> et</w:t>
      </w:r>
    </w:p>
    <w:p w:rsidR="00DA6F42" w:rsidRPr="00666BC9" w:rsidRDefault="00714814" w:rsidP="00DA6F42">
      <w:pPr>
        <w:ind w:firstLine="708"/>
        <w:jc w:val="both"/>
        <w:rPr>
          <w:sz w:val="18"/>
          <w:szCs w:val="18"/>
        </w:rPr>
      </w:pPr>
      <w:r w:rsidRPr="00666BC9">
        <w:rPr>
          <w:sz w:val="18"/>
          <w:szCs w:val="18"/>
        </w:rPr>
        <w:t>ii) d’une pénalité forfaitaire de 40 € conformément à l'article L441-6 du Code de Commerce, et de son décret d’application n° 2012-1115 du 2 octobre 2012</w:t>
      </w:r>
      <w:r>
        <w:rPr>
          <w:sz w:val="18"/>
          <w:szCs w:val="18"/>
        </w:rPr>
        <w:t xml:space="preserve"> </w:t>
      </w:r>
    </w:p>
    <w:p w:rsidR="00395D7B" w:rsidRDefault="007E14AC" w:rsidP="00395D7B">
      <w:pPr>
        <w:autoSpaceDE w:val="0"/>
        <w:autoSpaceDN w:val="0"/>
        <w:adjustRightInd w:val="0"/>
        <w:jc w:val="both"/>
        <w:rPr>
          <w:sz w:val="18"/>
          <w:szCs w:val="18"/>
        </w:rPr>
      </w:pPr>
    </w:p>
    <w:p w:rsidR="00395D7B" w:rsidRDefault="00714814" w:rsidP="00395D7B">
      <w:pPr>
        <w:autoSpaceDE w:val="0"/>
        <w:autoSpaceDN w:val="0"/>
        <w:adjustRightInd w:val="0"/>
        <w:jc w:val="both"/>
        <w:rPr>
          <w:b/>
          <w:bCs/>
          <w:sz w:val="18"/>
          <w:szCs w:val="18"/>
        </w:rPr>
      </w:pPr>
      <w:r>
        <w:rPr>
          <w:b/>
          <w:bCs/>
          <w:sz w:val="18"/>
          <w:szCs w:val="18"/>
        </w:rPr>
        <w:t>VII- RESPONSABILITE – ASSURANCES</w:t>
      </w:r>
    </w:p>
    <w:p w:rsidR="00395D7B" w:rsidRPr="00395D7B" w:rsidRDefault="00714814" w:rsidP="00C11BC3">
      <w:pPr>
        <w:autoSpaceDE w:val="0"/>
        <w:autoSpaceDN w:val="0"/>
        <w:adjustRightInd w:val="0"/>
        <w:spacing w:before="120"/>
        <w:ind w:left="709"/>
        <w:jc w:val="both"/>
        <w:rPr>
          <w:bCs/>
          <w:i/>
          <w:sz w:val="18"/>
          <w:szCs w:val="18"/>
        </w:rPr>
      </w:pPr>
      <w:r w:rsidRPr="00395D7B">
        <w:rPr>
          <w:bCs/>
          <w:i/>
          <w:sz w:val="18"/>
          <w:szCs w:val="18"/>
        </w:rPr>
        <w:t>VII.1 Responsabilités</w:t>
      </w:r>
    </w:p>
    <w:p w:rsidR="00395D7B" w:rsidRDefault="00714814" w:rsidP="00395D7B">
      <w:pPr>
        <w:autoSpaceDE w:val="0"/>
        <w:autoSpaceDN w:val="0"/>
        <w:adjustRightInd w:val="0"/>
        <w:jc w:val="both"/>
        <w:rPr>
          <w:sz w:val="18"/>
          <w:szCs w:val="18"/>
        </w:rPr>
      </w:pPr>
      <w:r>
        <w:rPr>
          <w:sz w:val="18"/>
          <w:szCs w:val="18"/>
        </w:rPr>
        <w:t>Sans préjudice des dispositions de l’article V.2, et la responsabilité de SEOLIS ne s’étendant pas à l’installation intérieure du Client, ce dernier déclare avoir pris toutes les dispositions de sécurité nécessaires relatives tant à son installation intérieure qu’aux appareils raccordés à cette installation, en ce qui concerne notamment un arrêt momentané des livraisons, une variation de la pression ou des caractéristiques du GPL.</w:t>
      </w:r>
    </w:p>
    <w:p w:rsidR="00395D7B" w:rsidRDefault="00714814" w:rsidP="00395D7B">
      <w:pPr>
        <w:autoSpaceDE w:val="0"/>
        <w:autoSpaceDN w:val="0"/>
        <w:adjustRightInd w:val="0"/>
        <w:jc w:val="both"/>
        <w:rPr>
          <w:sz w:val="18"/>
          <w:szCs w:val="18"/>
        </w:rPr>
      </w:pPr>
      <w:r>
        <w:rPr>
          <w:sz w:val="18"/>
          <w:szCs w:val="18"/>
        </w:rPr>
        <w:t>Les Parties ne sont responsables que des dommages matériels directs résultant de l’inexécution ou de la mauvaise exécution des obligations leur incombant, à charge pour la partie demanderesse de démontrer l’existence d’une telle inexécution ou mauvaise exécution.</w:t>
      </w:r>
    </w:p>
    <w:p w:rsidR="00395D7B" w:rsidRPr="00395D7B" w:rsidRDefault="00714814" w:rsidP="00C11BC3">
      <w:pPr>
        <w:autoSpaceDE w:val="0"/>
        <w:autoSpaceDN w:val="0"/>
        <w:adjustRightInd w:val="0"/>
        <w:spacing w:before="120"/>
        <w:ind w:left="709"/>
        <w:jc w:val="both"/>
        <w:rPr>
          <w:bCs/>
          <w:i/>
          <w:sz w:val="18"/>
          <w:szCs w:val="18"/>
        </w:rPr>
      </w:pPr>
      <w:r w:rsidRPr="00395D7B">
        <w:rPr>
          <w:bCs/>
          <w:i/>
          <w:sz w:val="18"/>
          <w:szCs w:val="18"/>
        </w:rPr>
        <w:t>VII.2 Assurances</w:t>
      </w:r>
    </w:p>
    <w:p w:rsidR="00395D7B" w:rsidRDefault="00714814" w:rsidP="00395D7B">
      <w:pPr>
        <w:autoSpaceDE w:val="0"/>
        <w:autoSpaceDN w:val="0"/>
        <w:adjustRightInd w:val="0"/>
        <w:jc w:val="both"/>
        <w:rPr>
          <w:sz w:val="18"/>
          <w:szCs w:val="18"/>
        </w:rPr>
      </w:pPr>
      <w:r>
        <w:rPr>
          <w:sz w:val="18"/>
          <w:szCs w:val="18"/>
        </w:rPr>
        <w:t>Le Client souscrit toutes assurances utiles pour les risques le concernant résultant de l’exécution du Contrat : polices de responsabilité civile, incendie, explosion. La responsabilité civile de SEOLIS est garantie de tout sinistre ayant pour origine le matériel lui appartenant pour autant que sa responsabilité soit</w:t>
      </w:r>
    </w:p>
    <w:p w:rsidR="00395D7B" w:rsidRDefault="00714814" w:rsidP="00395D7B">
      <w:pPr>
        <w:autoSpaceDE w:val="0"/>
        <w:autoSpaceDN w:val="0"/>
        <w:adjustRightInd w:val="0"/>
        <w:jc w:val="both"/>
        <w:rPr>
          <w:sz w:val="18"/>
          <w:szCs w:val="18"/>
        </w:rPr>
      </w:pPr>
      <w:proofErr w:type="gramStart"/>
      <w:r>
        <w:rPr>
          <w:sz w:val="18"/>
          <w:szCs w:val="18"/>
        </w:rPr>
        <w:t>avérée</w:t>
      </w:r>
      <w:proofErr w:type="gramEnd"/>
      <w:r>
        <w:rPr>
          <w:sz w:val="18"/>
          <w:szCs w:val="18"/>
        </w:rPr>
        <w:t xml:space="preserve">. </w:t>
      </w:r>
    </w:p>
    <w:p w:rsidR="00C11BC3" w:rsidRDefault="007E14AC" w:rsidP="00395D7B">
      <w:pPr>
        <w:autoSpaceDE w:val="0"/>
        <w:autoSpaceDN w:val="0"/>
        <w:adjustRightInd w:val="0"/>
        <w:jc w:val="both"/>
        <w:rPr>
          <w:sz w:val="18"/>
          <w:szCs w:val="18"/>
        </w:rPr>
      </w:pPr>
    </w:p>
    <w:p w:rsidR="00395D7B" w:rsidRDefault="00714814" w:rsidP="00395D7B">
      <w:pPr>
        <w:autoSpaceDE w:val="0"/>
        <w:autoSpaceDN w:val="0"/>
        <w:adjustRightInd w:val="0"/>
        <w:jc w:val="both"/>
        <w:rPr>
          <w:b/>
          <w:bCs/>
          <w:sz w:val="18"/>
          <w:szCs w:val="18"/>
        </w:rPr>
      </w:pPr>
      <w:r>
        <w:rPr>
          <w:b/>
          <w:bCs/>
          <w:sz w:val="18"/>
          <w:szCs w:val="18"/>
        </w:rPr>
        <w:t>VIII – DUREE</w:t>
      </w:r>
    </w:p>
    <w:p w:rsidR="00395D7B" w:rsidRDefault="00714814" w:rsidP="00395D7B">
      <w:pPr>
        <w:autoSpaceDE w:val="0"/>
        <w:autoSpaceDN w:val="0"/>
        <w:adjustRightInd w:val="0"/>
        <w:jc w:val="both"/>
        <w:rPr>
          <w:sz w:val="18"/>
          <w:szCs w:val="18"/>
        </w:rPr>
      </w:pPr>
      <w:r>
        <w:rPr>
          <w:sz w:val="18"/>
          <w:szCs w:val="18"/>
        </w:rPr>
        <w:t xml:space="preserve">La durée du Contrat est </w:t>
      </w:r>
      <w:r w:rsidRPr="00140C1A">
        <w:rPr>
          <w:sz w:val="18"/>
          <w:szCs w:val="18"/>
        </w:rPr>
        <w:t xml:space="preserve">de </w:t>
      </w:r>
      <w:r>
        <w:rPr>
          <w:sz w:val="18"/>
          <w:szCs w:val="18"/>
        </w:rPr>
        <w:t>cinq</w:t>
      </w:r>
      <w:r w:rsidRPr="00140C1A">
        <w:rPr>
          <w:sz w:val="18"/>
          <w:szCs w:val="18"/>
        </w:rPr>
        <w:t xml:space="preserve"> ou </w:t>
      </w:r>
      <w:r>
        <w:rPr>
          <w:sz w:val="18"/>
          <w:szCs w:val="18"/>
        </w:rPr>
        <w:t>sept</w:t>
      </w:r>
      <w:r w:rsidRPr="00140C1A">
        <w:rPr>
          <w:sz w:val="18"/>
          <w:szCs w:val="18"/>
        </w:rPr>
        <w:t xml:space="preserve"> ans et</w:t>
      </w:r>
      <w:r>
        <w:rPr>
          <w:sz w:val="18"/>
          <w:szCs w:val="18"/>
        </w:rPr>
        <w:t xml:space="preserve"> est spécifiée sur les conditions particulières. Le Contrat est ensuite prolongé par tacite reconduction par période de douze mois, sauf dénonciation par l’une des Parties effectuée par lettre recommandée avec avis de réception, adressée à l’autre Partie au moins </w:t>
      </w:r>
      <w:proofErr w:type="spellStart"/>
      <w:r>
        <w:rPr>
          <w:sz w:val="18"/>
          <w:szCs w:val="18"/>
        </w:rPr>
        <w:t>quatre vingt</w:t>
      </w:r>
      <w:proofErr w:type="spellEnd"/>
      <w:r>
        <w:rPr>
          <w:sz w:val="18"/>
          <w:szCs w:val="18"/>
        </w:rPr>
        <w:t xml:space="preserve"> dix jours avant l’expiration de la période en cours.</w:t>
      </w:r>
    </w:p>
    <w:p w:rsidR="00395D7B" w:rsidRDefault="007E14AC" w:rsidP="00395D7B">
      <w:pPr>
        <w:autoSpaceDE w:val="0"/>
        <w:autoSpaceDN w:val="0"/>
        <w:adjustRightInd w:val="0"/>
        <w:jc w:val="both"/>
        <w:rPr>
          <w:sz w:val="18"/>
          <w:szCs w:val="18"/>
        </w:rPr>
      </w:pPr>
    </w:p>
    <w:p w:rsidR="00395D7B" w:rsidRDefault="00714814" w:rsidP="00395D7B">
      <w:pPr>
        <w:autoSpaceDE w:val="0"/>
        <w:autoSpaceDN w:val="0"/>
        <w:adjustRightInd w:val="0"/>
        <w:jc w:val="both"/>
        <w:rPr>
          <w:b/>
          <w:bCs/>
          <w:sz w:val="18"/>
          <w:szCs w:val="18"/>
        </w:rPr>
      </w:pPr>
      <w:r>
        <w:rPr>
          <w:b/>
          <w:bCs/>
          <w:sz w:val="18"/>
          <w:szCs w:val="18"/>
        </w:rPr>
        <w:t>IX - SUSPENSION - RESILIATION DU CONTRAT</w:t>
      </w:r>
    </w:p>
    <w:p w:rsidR="00395D7B" w:rsidRPr="00395D7B" w:rsidRDefault="00714814" w:rsidP="00395D7B">
      <w:pPr>
        <w:autoSpaceDE w:val="0"/>
        <w:autoSpaceDN w:val="0"/>
        <w:adjustRightInd w:val="0"/>
        <w:ind w:left="708"/>
        <w:jc w:val="both"/>
        <w:rPr>
          <w:bCs/>
          <w:i/>
          <w:sz w:val="18"/>
          <w:szCs w:val="18"/>
        </w:rPr>
      </w:pPr>
      <w:r w:rsidRPr="00395D7B">
        <w:rPr>
          <w:bCs/>
          <w:i/>
          <w:sz w:val="18"/>
          <w:szCs w:val="18"/>
        </w:rPr>
        <w:t>IX - 1 Suspension</w:t>
      </w:r>
    </w:p>
    <w:p w:rsidR="00395D7B" w:rsidRDefault="00714814" w:rsidP="00395D7B">
      <w:pPr>
        <w:autoSpaceDE w:val="0"/>
        <w:autoSpaceDN w:val="0"/>
        <w:adjustRightInd w:val="0"/>
        <w:jc w:val="both"/>
        <w:rPr>
          <w:sz w:val="18"/>
          <w:szCs w:val="18"/>
        </w:rPr>
      </w:pPr>
      <w:r>
        <w:rPr>
          <w:sz w:val="18"/>
          <w:szCs w:val="18"/>
        </w:rPr>
        <w:t>IX-1.1 L’exécution du Contrat pourra être suspendue à l’initiative de SEOLIS dans l’un ou l’autre des cas</w:t>
      </w:r>
    </w:p>
    <w:p w:rsidR="00395D7B" w:rsidRDefault="00714814" w:rsidP="00395D7B">
      <w:pPr>
        <w:autoSpaceDE w:val="0"/>
        <w:autoSpaceDN w:val="0"/>
        <w:adjustRightInd w:val="0"/>
        <w:jc w:val="both"/>
        <w:rPr>
          <w:sz w:val="18"/>
          <w:szCs w:val="18"/>
        </w:rPr>
      </w:pPr>
      <w:proofErr w:type="gramStart"/>
      <w:r>
        <w:rPr>
          <w:sz w:val="18"/>
          <w:szCs w:val="18"/>
        </w:rPr>
        <w:t>suivants</w:t>
      </w:r>
      <w:proofErr w:type="gramEnd"/>
      <w:r>
        <w:rPr>
          <w:sz w:val="18"/>
          <w:szCs w:val="18"/>
        </w:rPr>
        <w:t xml:space="preserve"> :</w:t>
      </w:r>
    </w:p>
    <w:p w:rsidR="00395D7B" w:rsidRDefault="00714814" w:rsidP="009F2009">
      <w:pPr>
        <w:autoSpaceDE w:val="0"/>
        <w:autoSpaceDN w:val="0"/>
        <w:adjustRightInd w:val="0"/>
        <w:ind w:left="284" w:hanging="142"/>
        <w:jc w:val="both"/>
        <w:rPr>
          <w:sz w:val="18"/>
          <w:szCs w:val="18"/>
        </w:rPr>
      </w:pPr>
      <w:r>
        <w:rPr>
          <w:rFonts w:ascii="Symbol" w:hAnsi="Symbol" w:cs="Symbol"/>
          <w:sz w:val="18"/>
          <w:szCs w:val="18"/>
        </w:rPr>
        <w:sym w:font="Symbol" w:char="F0B7"/>
      </w:r>
      <w:r>
        <w:rPr>
          <w:rFonts w:ascii="Symbol" w:hAnsi="Symbol" w:cs="Symbol"/>
          <w:sz w:val="18"/>
          <w:szCs w:val="18"/>
        </w:rPr>
        <w:sym w:font="Symbol" w:char="F020"/>
      </w:r>
      <w:r>
        <w:rPr>
          <w:rFonts w:ascii="Symbol" w:hAnsi="Symbol" w:cs="Symbol"/>
          <w:sz w:val="18"/>
          <w:szCs w:val="18"/>
        </w:rPr>
        <w:tab/>
      </w:r>
      <w:r>
        <w:rPr>
          <w:sz w:val="18"/>
          <w:szCs w:val="18"/>
        </w:rPr>
        <w:t>Non-respect par le Client de l’une quelconque des obligations mises à sa charge par le Contrat;</w:t>
      </w:r>
    </w:p>
    <w:p w:rsidR="00395D7B" w:rsidRDefault="00714814" w:rsidP="009F2009">
      <w:pPr>
        <w:autoSpaceDE w:val="0"/>
        <w:autoSpaceDN w:val="0"/>
        <w:adjustRightInd w:val="0"/>
        <w:ind w:left="284" w:hanging="142"/>
        <w:jc w:val="both"/>
        <w:rPr>
          <w:sz w:val="18"/>
          <w:szCs w:val="18"/>
        </w:rPr>
      </w:pPr>
      <w:r>
        <w:rPr>
          <w:rFonts w:ascii="Symbol" w:hAnsi="Symbol" w:cs="Symbol"/>
          <w:sz w:val="18"/>
          <w:szCs w:val="18"/>
        </w:rPr>
        <w:sym w:font="Symbol" w:char="F0B7"/>
      </w:r>
      <w:r>
        <w:rPr>
          <w:rFonts w:ascii="Symbol" w:hAnsi="Symbol" w:cs="Symbol"/>
          <w:sz w:val="18"/>
          <w:szCs w:val="18"/>
        </w:rPr>
        <w:sym w:font="Symbol" w:char="F020"/>
      </w:r>
      <w:r>
        <w:rPr>
          <w:rFonts w:ascii="Symbol" w:hAnsi="Symbol" w:cs="Symbol"/>
          <w:sz w:val="18"/>
          <w:szCs w:val="18"/>
        </w:rPr>
        <w:tab/>
      </w:r>
      <w:r>
        <w:rPr>
          <w:sz w:val="18"/>
          <w:szCs w:val="18"/>
        </w:rPr>
        <w:t>Cas de force majeure et circonstances assimilées tels que décrits à l’article XI ;</w:t>
      </w:r>
    </w:p>
    <w:p w:rsidR="00395D7B" w:rsidRDefault="00714814" w:rsidP="009F2009">
      <w:pPr>
        <w:autoSpaceDE w:val="0"/>
        <w:autoSpaceDN w:val="0"/>
        <w:adjustRightInd w:val="0"/>
        <w:ind w:left="284" w:hanging="142"/>
        <w:jc w:val="both"/>
        <w:rPr>
          <w:sz w:val="18"/>
          <w:szCs w:val="18"/>
        </w:rPr>
      </w:pPr>
      <w:r>
        <w:rPr>
          <w:rFonts w:ascii="Symbol" w:hAnsi="Symbol" w:cs="Symbol"/>
          <w:sz w:val="18"/>
          <w:szCs w:val="18"/>
        </w:rPr>
        <w:sym w:font="Symbol" w:char="F0B7"/>
      </w:r>
      <w:r>
        <w:rPr>
          <w:rFonts w:ascii="Symbol" w:hAnsi="Symbol" w:cs="Symbol"/>
          <w:sz w:val="18"/>
          <w:szCs w:val="18"/>
        </w:rPr>
        <w:sym w:font="Symbol" w:char="F020"/>
      </w:r>
      <w:r>
        <w:rPr>
          <w:rFonts w:ascii="Symbol" w:hAnsi="Symbol" w:cs="Symbol"/>
          <w:sz w:val="18"/>
          <w:szCs w:val="18"/>
        </w:rPr>
        <w:tab/>
      </w:r>
      <w:r>
        <w:rPr>
          <w:sz w:val="18"/>
          <w:szCs w:val="18"/>
        </w:rPr>
        <w:t>Dysfonctionnement de la livraison de GPL et de l’utilisation du Matériel de Stockage pour des raisons accidentelles dues aux faits de tiers ;</w:t>
      </w:r>
    </w:p>
    <w:p w:rsidR="00395D7B" w:rsidRDefault="00714814" w:rsidP="009F2009">
      <w:pPr>
        <w:autoSpaceDE w:val="0"/>
        <w:autoSpaceDN w:val="0"/>
        <w:adjustRightInd w:val="0"/>
        <w:ind w:left="284" w:hanging="142"/>
        <w:jc w:val="both"/>
        <w:rPr>
          <w:sz w:val="18"/>
          <w:szCs w:val="18"/>
        </w:rPr>
      </w:pPr>
      <w:r>
        <w:rPr>
          <w:rFonts w:ascii="Symbol" w:hAnsi="Symbol" w:cs="Symbol"/>
          <w:sz w:val="18"/>
          <w:szCs w:val="18"/>
        </w:rPr>
        <w:sym w:font="Symbol" w:char="F0B7"/>
      </w:r>
      <w:r>
        <w:rPr>
          <w:rFonts w:ascii="Symbol" w:hAnsi="Symbol" w:cs="Symbol"/>
          <w:sz w:val="18"/>
          <w:szCs w:val="18"/>
        </w:rPr>
        <w:tab/>
      </w:r>
      <w:r>
        <w:rPr>
          <w:sz w:val="18"/>
          <w:szCs w:val="18"/>
        </w:rPr>
        <w:t xml:space="preserve">Absence ou refus de justification de la conformité des installations du Client à la réglementation et aux normes en vigueur et/ou </w:t>
      </w:r>
      <w:proofErr w:type="spellStart"/>
      <w:r>
        <w:rPr>
          <w:sz w:val="18"/>
          <w:szCs w:val="18"/>
        </w:rPr>
        <w:t>non respect</w:t>
      </w:r>
      <w:proofErr w:type="spellEnd"/>
      <w:r>
        <w:rPr>
          <w:sz w:val="18"/>
          <w:szCs w:val="18"/>
        </w:rPr>
        <w:t xml:space="preserve"> par le Client de la réglementation en vigueur,</w:t>
      </w:r>
    </w:p>
    <w:p w:rsidR="00395D7B" w:rsidRDefault="00714814" w:rsidP="009F2009">
      <w:pPr>
        <w:autoSpaceDE w:val="0"/>
        <w:autoSpaceDN w:val="0"/>
        <w:adjustRightInd w:val="0"/>
        <w:ind w:left="284" w:hanging="142"/>
        <w:jc w:val="both"/>
        <w:rPr>
          <w:sz w:val="18"/>
          <w:szCs w:val="18"/>
        </w:rPr>
      </w:pPr>
      <w:r>
        <w:rPr>
          <w:rFonts w:ascii="Symbol" w:hAnsi="Symbol" w:cs="Symbol"/>
          <w:sz w:val="18"/>
          <w:szCs w:val="18"/>
        </w:rPr>
        <w:sym w:font="Symbol" w:char="F0B7"/>
      </w:r>
      <w:r>
        <w:rPr>
          <w:rFonts w:ascii="Symbol" w:hAnsi="Symbol" w:cs="Symbol"/>
          <w:sz w:val="18"/>
          <w:szCs w:val="18"/>
        </w:rPr>
        <w:sym w:font="Symbol" w:char="F020"/>
      </w:r>
      <w:r>
        <w:rPr>
          <w:rFonts w:ascii="Symbol" w:hAnsi="Symbol" w:cs="Symbol"/>
          <w:sz w:val="18"/>
          <w:szCs w:val="18"/>
        </w:rPr>
        <w:tab/>
      </w:r>
      <w:r>
        <w:rPr>
          <w:sz w:val="18"/>
          <w:szCs w:val="18"/>
        </w:rPr>
        <w:t>Non obtention des éventuelles autorisations de passage requises, impossibilité d’accès au Matériel de Stockage en vue d’effectuer les livraisons, les contrôles ou les opérations nécessaires ;</w:t>
      </w:r>
    </w:p>
    <w:p w:rsidR="00395D7B" w:rsidRDefault="00714814" w:rsidP="009F2009">
      <w:pPr>
        <w:autoSpaceDE w:val="0"/>
        <w:autoSpaceDN w:val="0"/>
        <w:adjustRightInd w:val="0"/>
        <w:ind w:left="284" w:hanging="142"/>
        <w:jc w:val="both"/>
        <w:rPr>
          <w:sz w:val="18"/>
          <w:szCs w:val="18"/>
        </w:rPr>
      </w:pPr>
      <w:r>
        <w:rPr>
          <w:rFonts w:ascii="Symbol" w:hAnsi="Symbol" w:cs="Symbol"/>
          <w:sz w:val="18"/>
          <w:szCs w:val="18"/>
        </w:rPr>
        <w:sym w:font="Symbol" w:char="F0B7"/>
      </w:r>
      <w:r>
        <w:rPr>
          <w:rFonts w:ascii="Symbol" w:hAnsi="Symbol" w:cs="Symbol"/>
          <w:sz w:val="18"/>
          <w:szCs w:val="18"/>
        </w:rPr>
        <w:sym w:font="Symbol" w:char="F020"/>
      </w:r>
      <w:r>
        <w:rPr>
          <w:rFonts w:ascii="Symbol" w:hAnsi="Symbol" w:cs="Symbol"/>
          <w:sz w:val="18"/>
          <w:szCs w:val="18"/>
        </w:rPr>
        <w:tab/>
      </w:r>
      <w:r>
        <w:rPr>
          <w:sz w:val="18"/>
          <w:szCs w:val="18"/>
        </w:rPr>
        <w:t>Modification, dégradation ou destruction volontaire du Matériel de Stockage, quelle qu’en soit la cause ;</w:t>
      </w:r>
    </w:p>
    <w:p w:rsidR="00395D7B" w:rsidRDefault="00714814" w:rsidP="009F2009">
      <w:pPr>
        <w:autoSpaceDE w:val="0"/>
        <w:autoSpaceDN w:val="0"/>
        <w:adjustRightInd w:val="0"/>
        <w:ind w:left="284" w:hanging="142"/>
        <w:jc w:val="both"/>
        <w:rPr>
          <w:sz w:val="18"/>
          <w:szCs w:val="18"/>
        </w:rPr>
      </w:pPr>
      <w:r>
        <w:rPr>
          <w:rFonts w:ascii="Symbol" w:hAnsi="Symbol" w:cs="Symbol"/>
          <w:sz w:val="18"/>
          <w:szCs w:val="18"/>
        </w:rPr>
        <w:lastRenderedPageBreak/>
        <w:sym w:font="Symbol" w:char="F0B7"/>
      </w:r>
      <w:r>
        <w:rPr>
          <w:rFonts w:ascii="Symbol" w:hAnsi="Symbol" w:cs="Symbol"/>
          <w:sz w:val="18"/>
          <w:szCs w:val="18"/>
        </w:rPr>
        <w:sym w:font="Symbol" w:char="F020"/>
      </w:r>
      <w:r>
        <w:rPr>
          <w:rFonts w:ascii="Symbol" w:hAnsi="Symbol" w:cs="Symbol"/>
          <w:sz w:val="18"/>
          <w:szCs w:val="18"/>
        </w:rPr>
        <w:tab/>
      </w:r>
      <w:r>
        <w:rPr>
          <w:sz w:val="18"/>
          <w:szCs w:val="18"/>
        </w:rPr>
        <w:t>Trouble causé par le Client ou par ses installations et appareillages affectant l’exécution du Contrat ;</w:t>
      </w:r>
    </w:p>
    <w:p w:rsidR="00C11BC3" w:rsidRDefault="00714814" w:rsidP="009F2009">
      <w:pPr>
        <w:autoSpaceDE w:val="0"/>
        <w:autoSpaceDN w:val="0"/>
        <w:adjustRightInd w:val="0"/>
        <w:ind w:left="284" w:hanging="142"/>
        <w:jc w:val="both"/>
        <w:rPr>
          <w:sz w:val="18"/>
          <w:szCs w:val="18"/>
        </w:rPr>
      </w:pPr>
      <w:r>
        <w:rPr>
          <w:rFonts w:ascii="Symbol" w:hAnsi="Symbol" w:cs="Symbol"/>
          <w:sz w:val="18"/>
          <w:szCs w:val="18"/>
        </w:rPr>
        <w:sym w:font="Symbol" w:char="F0B7"/>
      </w:r>
      <w:r>
        <w:rPr>
          <w:rFonts w:ascii="Symbol" w:hAnsi="Symbol" w:cs="Symbol"/>
          <w:sz w:val="18"/>
          <w:szCs w:val="18"/>
        </w:rPr>
        <w:sym w:font="Symbol" w:char="F020"/>
      </w:r>
      <w:r>
        <w:rPr>
          <w:rFonts w:ascii="Symbol" w:hAnsi="Symbol" w:cs="Symbol"/>
          <w:sz w:val="18"/>
          <w:szCs w:val="18"/>
        </w:rPr>
        <w:tab/>
      </w:r>
      <w:r>
        <w:rPr>
          <w:sz w:val="18"/>
          <w:szCs w:val="18"/>
        </w:rPr>
        <w:t xml:space="preserve">Usage frauduleux ou illicite du GPL ; </w:t>
      </w:r>
    </w:p>
    <w:p w:rsidR="00395D7B" w:rsidRDefault="00714814" w:rsidP="009F2009">
      <w:pPr>
        <w:autoSpaceDE w:val="0"/>
        <w:autoSpaceDN w:val="0"/>
        <w:adjustRightInd w:val="0"/>
        <w:ind w:left="284" w:hanging="142"/>
        <w:jc w:val="both"/>
        <w:rPr>
          <w:sz w:val="18"/>
          <w:szCs w:val="18"/>
        </w:rPr>
      </w:pPr>
      <w:r>
        <w:rPr>
          <w:rFonts w:ascii="Symbol" w:hAnsi="Symbol" w:cs="Symbol"/>
          <w:sz w:val="18"/>
          <w:szCs w:val="18"/>
        </w:rPr>
        <w:sym w:font="Symbol" w:char="F0B7"/>
      </w:r>
      <w:r>
        <w:rPr>
          <w:rFonts w:ascii="Symbol" w:hAnsi="Symbol" w:cs="Symbol"/>
          <w:sz w:val="18"/>
          <w:szCs w:val="18"/>
        </w:rPr>
        <w:sym w:font="Symbol" w:char="F020"/>
      </w:r>
      <w:r>
        <w:rPr>
          <w:rFonts w:ascii="Symbol" w:hAnsi="Symbol" w:cs="Symbol"/>
          <w:sz w:val="18"/>
          <w:szCs w:val="18"/>
        </w:rPr>
        <w:tab/>
      </w:r>
      <w:r>
        <w:rPr>
          <w:sz w:val="18"/>
          <w:szCs w:val="18"/>
        </w:rPr>
        <w:t>Cession ou location de l’immeuble où est installé le Matériel de stockage, sans reprise du Contrat par le successeur ;</w:t>
      </w:r>
    </w:p>
    <w:p w:rsidR="00395D7B" w:rsidRDefault="00714814" w:rsidP="009F2009">
      <w:pPr>
        <w:autoSpaceDE w:val="0"/>
        <w:autoSpaceDN w:val="0"/>
        <w:adjustRightInd w:val="0"/>
        <w:ind w:left="284" w:hanging="142"/>
        <w:jc w:val="both"/>
        <w:rPr>
          <w:sz w:val="18"/>
          <w:szCs w:val="18"/>
        </w:rPr>
      </w:pPr>
      <w:r>
        <w:rPr>
          <w:rFonts w:ascii="Symbol" w:hAnsi="Symbol" w:cs="Symbol"/>
          <w:sz w:val="18"/>
          <w:szCs w:val="18"/>
        </w:rPr>
        <w:sym w:font="Symbol" w:char="F0B7"/>
      </w:r>
      <w:r>
        <w:rPr>
          <w:rFonts w:ascii="Symbol" w:hAnsi="Symbol" w:cs="Symbol"/>
          <w:sz w:val="18"/>
          <w:szCs w:val="18"/>
        </w:rPr>
        <w:sym w:font="Symbol" w:char="F020"/>
      </w:r>
      <w:r>
        <w:rPr>
          <w:rFonts w:ascii="Symbol" w:hAnsi="Symbol" w:cs="Symbol"/>
          <w:sz w:val="18"/>
          <w:szCs w:val="18"/>
        </w:rPr>
        <w:tab/>
      </w:r>
      <w:r>
        <w:rPr>
          <w:sz w:val="18"/>
          <w:szCs w:val="18"/>
        </w:rPr>
        <w:t>Non-paiement ou paiement incomplet d’une facture dans un délai de 10 jours après envoi au Client d’un avis de mise en demeure.</w:t>
      </w:r>
    </w:p>
    <w:p w:rsidR="00395D7B" w:rsidRDefault="00714814" w:rsidP="00C11BC3">
      <w:pPr>
        <w:autoSpaceDE w:val="0"/>
        <w:autoSpaceDN w:val="0"/>
        <w:adjustRightInd w:val="0"/>
        <w:spacing w:before="120"/>
        <w:jc w:val="both"/>
        <w:rPr>
          <w:sz w:val="18"/>
          <w:szCs w:val="18"/>
        </w:rPr>
      </w:pPr>
      <w:r>
        <w:rPr>
          <w:sz w:val="18"/>
          <w:szCs w:val="18"/>
        </w:rPr>
        <w:t>IX.1.2 L’exécution du Contrat pourra être suspendue à l’initiative du Client en cas de non-respect par SEOLIS de son engagement de livrer le gaz conformément au Contrat, en dehors des cas où l’absence de livraison est liée aux opérations visées à l’article III.2, aux cas de force majeure au sens du contrat, ou à une suspension du contrat imputable au Client.</w:t>
      </w:r>
    </w:p>
    <w:p w:rsidR="00395D7B" w:rsidRDefault="00714814" w:rsidP="00395D7B">
      <w:pPr>
        <w:autoSpaceDE w:val="0"/>
        <w:autoSpaceDN w:val="0"/>
        <w:adjustRightInd w:val="0"/>
        <w:jc w:val="both"/>
        <w:rPr>
          <w:sz w:val="18"/>
          <w:szCs w:val="18"/>
        </w:rPr>
      </w:pPr>
      <w:r>
        <w:rPr>
          <w:sz w:val="18"/>
          <w:szCs w:val="18"/>
        </w:rPr>
        <w:t>En cas de suspension pour quelque cause que ce soit, il appartient au Client de prendre les précautions élémentaires pour se prémunir contre les conséquences des interruptions de fourniture de GPL.</w:t>
      </w:r>
    </w:p>
    <w:p w:rsidR="00395D7B" w:rsidRDefault="00714814" w:rsidP="00395D7B">
      <w:pPr>
        <w:autoSpaceDE w:val="0"/>
        <w:autoSpaceDN w:val="0"/>
        <w:adjustRightInd w:val="0"/>
        <w:jc w:val="both"/>
        <w:rPr>
          <w:sz w:val="18"/>
          <w:szCs w:val="18"/>
        </w:rPr>
      </w:pPr>
      <w:r>
        <w:rPr>
          <w:sz w:val="18"/>
          <w:szCs w:val="18"/>
        </w:rPr>
        <w:t>La suspension du Contrat se prolonge aussi longtemps que l’évènement qui en est à l’origine n’aura pas pris fin.</w:t>
      </w:r>
    </w:p>
    <w:p w:rsidR="00395D7B" w:rsidRDefault="00714814" w:rsidP="00395D7B">
      <w:pPr>
        <w:autoSpaceDE w:val="0"/>
        <w:autoSpaceDN w:val="0"/>
        <w:adjustRightInd w:val="0"/>
        <w:jc w:val="both"/>
        <w:rPr>
          <w:sz w:val="18"/>
          <w:szCs w:val="18"/>
        </w:rPr>
      </w:pPr>
      <w:r>
        <w:rPr>
          <w:sz w:val="18"/>
          <w:szCs w:val="18"/>
        </w:rPr>
        <w:t>Tous les frais nécessaires à la reprise du Contrat sont à la charge de la Partie à l’origine du fait générateur.</w:t>
      </w:r>
    </w:p>
    <w:p w:rsidR="00395D7B" w:rsidRDefault="007E14AC" w:rsidP="00395D7B">
      <w:pPr>
        <w:autoSpaceDE w:val="0"/>
        <w:autoSpaceDN w:val="0"/>
        <w:adjustRightInd w:val="0"/>
        <w:jc w:val="both"/>
        <w:rPr>
          <w:sz w:val="18"/>
          <w:szCs w:val="18"/>
        </w:rPr>
      </w:pPr>
    </w:p>
    <w:p w:rsidR="00395D7B" w:rsidRDefault="00714814" w:rsidP="00395D7B">
      <w:pPr>
        <w:autoSpaceDE w:val="0"/>
        <w:autoSpaceDN w:val="0"/>
        <w:adjustRightInd w:val="0"/>
        <w:jc w:val="both"/>
        <w:rPr>
          <w:b/>
          <w:bCs/>
          <w:sz w:val="18"/>
          <w:szCs w:val="18"/>
        </w:rPr>
      </w:pPr>
      <w:r>
        <w:rPr>
          <w:b/>
          <w:bCs/>
          <w:sz w:val="18"/>
          <w:szCs w:val="18"/>
        </w:rPr>
        <w:t>X - 2 Résiliation anticipée</w:t>
      </w:r>
    </w:p>
    <w:p w:rsidR="00395D7B" w:rsidRPr="00395D7B" w:rsidRDefault="00714814" w:rsidP="00C11BC3">
      <w:pPr>
        <w:autoSpaceDE w:val="0"/>
        <w:autoSpaceDN w:val="0"/>
        <w:adjustRightInd w:val="0"/>
        <w:spacing w:before="120"/>
        <w:ind w:left="709"/>
        <w:jc w:val="both"/>
        <w:rPr>
          <w:i/>
          <w:sz w:val="18"/>
          <w:szCs w:val="18"/>
        </w:rPr>
      </w:pPr>
      <w:r w:rsidRPr="00395D7B">
        <w:rPr>
          <w:i/>
          <w:sz w:val="18"/>
          <w:szCs w:val="18"/>
        </w:rPr>
        <w:t>X-2-1 Résiliation pour faute</w:t>
      </w:r>
    </w:p>
    <w:p w:rsidR="00395D7B" w:rsidRDefault="00714814" w:rsidP="00395D7B">
      <w:pPr>
        <w:autoSpaceDE w:val="0"/>
        <w:autoSpaceDN w:val="0"/>
        <w:adjustRightInd w:val="0"/>
        <w:jc w:val="both"/>
        <w:rPr>
          <w:sz w:val="18"/>
          <w:szCs w:val="18"/>
        </w:rPr>
      </w:pPr>
      <w:r>
        <w:rPr>
          <w:sz w:val="18"/>
          <w:szCs w:val="18"/>
        </w:rPr>
        <w:t xml:space="preserve">Dans les cas prévus à l’article qui précède, la Partie </w:t>
      </w:r>
      <w:proofErr w:type="spellStart"/>
      <w:r>
        <w:rPr>
          <w:sz w:val="18"/>
          <w:szCs w:val="18"/>
        </w:rPr>
        <w:t>nondéfaillante</w:t>
      </w:r>
      <w:proofErr w:type="spellEnd"/>
      <w:r>
        <w:rPr>
          <w:sz w:val="18"/>
          <w:szCs w:val="18"/>
        </w:rPr>
        <w:t xml:space="preserve"> aura la faculté de résilier à tout moment le Contrat par lettre recommandée avec accusé de réception si la Partie défaillante n’a pas mis fin à L’évènement à l’origine de l’incident dans un délai d’un mois à compter de la notification de la survenance de l’évènement.</w:t>
      </w:r>
    </w:p>
    <w:p w:rsidR="00395D7B" w:rsidRDefault="00714814" w:rsidP="00395D7B">
      <w:pPr>
        <w:autoSpaceDE w:val="0"/>
        <w:autoSpaceDN w:val="0"/>
        <w:adjustRightInd w:val="0"/>
        <w:jc w:val="both"/>
        <w:rPr>
          <w:sz w:val="18"/>
          <w:szCs w:val="18"/>
        </w:rPr>
      </w:pPr>
      <w:r>
        <w:rPr>
          <w:sz w:val="18"/>
          <w:szCs w:val="18"/>
        </w:rPr>
        <w:t>Tous les frais liés à la résiliation du Contrat sont à la charge de la Partie défaillante, sans préjudice de tous dommages et intérêts qui pourront être demandés par la Partie non-défaillante.</w:t>
      </w:r>
    </w:p>
    <w:p w:rsidR="00395D7B" w:rsidRPr="00395D7B" w:rsidRDefault="00714814" w:rsidP="00C11BC3">
      <w:pPr>
        <w:autoSpaceDE w:val="0"/>
        <w:autoSpaceDN w:val="0"/>
        <w:adjustRightInd w:val="0"/>
        <w:spacing w:before="120"/>
        <w:ind w:left="709"/>
        <w:jc w:val="both"/>
        <w:rPr>
          <w:i/>
          <w:sz w:val="18"/>
          <w:szCs w:val="18"/>
        </w:rPr>
      </w:pPr>
      <w:r w:rsidRPr="00395D7B">
        <w:rPr>
          <w:i/>
          <w:sz w:val="18"/>
          <w:szCs w:val="18"/>
        </w:rPr>
        <w:t>X-2-2 Résiliation sans faute</w:t>
      </w:r>
    </w:p>
    <w:p w:rsidR="00395D7B" w:rsidRDefault="00714814" w:rsidP="00395D7B">
      <w:pPr>
        <w:autoSpaceDE w:val="0"/>
        <w:autoSpaceDN w:val="0"/>
        <w:adjustRightInd w:val="0"/>
        <w:jc w:val="both"/>
        <w:rPr>
          <w:sz w:val="18"/>
          <w:szCs w:val="18"/>
        </w:rPr>
      </w:pPr>
      <w:r>
        <w:rPr>
          <w:sz w:val="18"/>
          <w:szCs w:val="18"/>
        </w:rPr>
        <w:t>Le Client a la faculté de résilier de manière anticipée son Contrat en dehors de toute faute ou négligence de SEOLIS. Dans ce cas, le Client notifie la résiliation à SEOLIS avec un préavis de 3 mois.</w:t>
      </w:r>
    </w:p>
    <w:p w:rsidR="00395D7B" w:rsidRDefault="00714814" w:rsidP="00395D7B">
      <w:pPr>
        <w:autoSpaceDE w:val="0"/>
        <w:autoSpaceDN w:val="0"/>
        <w:adjustRightInd w:val="0"/>
        <w:jc w:val="both"/>
        <w:rPr>
          <w:sz w:val="18"/>
          <w:szCs w:val="18"/>
        </w:rPr>
      </w:pPr>
      <w:r>
        <w:rPr>
          <w:sz w:val="18"/>
          <w:szCs w:val="18"/>
        </w:rPr>
        <w:t>SEOLIS facture alors au Client des frais de résiliation anticipée ainsi que l’intégralité des frais relatifs au retrait du Matériel de stockage dans les conditions précisées à l’article XII.2.</w:t>
      </w:r>
    </w:p>
    <w:p w:rsidR="00395D7B" w:rsidRDefault="007E14AC" w:rsidP="00395D7B">
      <w:pPr>
        <w:autoSpaceDE w:val="0"/>
        <w:autoSpaceDN w:val="0"/>
        <w:adjustRightInd w:val="0"/>
        <w:jc w:val="both"/>
        <w:rPr>
          <w:sz w:val="18"/>
          <w:szCs w:val="18"/>
        </w:rPr>
      </w:pPr>
    </w:p>
    <w:p w:rsidR="00395D7B" w:rsidRDefault="00714814" w:rsidP="00395D7B">
      <w:pPr>
        <w:autoSpaceDE w:val="0"/>
        <w:autoSpaceDN w:val="0"/>
        <w:adjustRightInd w:val="0"/>
        <w:jc w:val="both"/>
        <w:rPr>
          <w:b/>
          <w:bCs/>
          <w:sz w:val="18"/>
          <w:szCs w:val="18"/>
        </w:rPr>
      </w:pPr>
      <w:r>
        <w:rPr>
          <w:b/>
          <w:bCs/>
          <w:sz w:val="18"/>
          <w:szCs w:val="18"/>
        </w:rPr>
        <w:t>XI - FORCE MAJEURE ET CIRCONSTANCES</w:t>
      </w:r>
    </w:p>
    <w:p w:rsidR="00395D7B" w:rsidRDefault="00714814" w:rsidP="00395D7B">
      <w:pPr>
        <w:autoSpaceDE w:val="0"/>
        <w:autoSpaceDN w:val="0"/>
        <w:adjustRightInd w:val="0"/>
        <w:jc w:val="both"/>
        <w:rPr>
          <w:b/>
          <w:bCs/>
          <w:sz w:val="18"/>
          <w:szCs w:val="18"/>
        </w:rPr>
      </w:pPr>
      <w:r>
        <w:rPr>
          <w:b/>
          <w:bCs/>
          <w:sz w:val="18"/>
          <w:szCs w:val="18"/>
        </w:rPr>
        <w:t>ASSIMILÉES</w:t>
      </w:r>
    </w:p>
    <w:p w:rsidR="00395D7B" w:rsidRDefault="00714814" w:rsidP="00395D7B">
      <w:pPr>
        <w:autoSpaceDE w:val="0"/>
        <w:autoSpaceDN w:val="0"/>
        <w:adjustRightInd w:val="0"/>
        <w:jc w:val="both"/>
        <w:rPr>
          <w:sz w:val="18"/>
          <w:szCs w:val="18"/>
        </w:rPr>
      </w:pPr>
      <w:r>
        <w:rPr>
          <w:sz w:val="18"/>
          <w:szCs w:val="18"/>
        </w:rPr>
        <w:t>Aucune des Parties ne pourra être tenue responsable et aucune indemnité ne pourra lui être demandée au titre des retards ou conséquences dommageables dus à un cas de force majeure.</w:t>
      </w:r>
    </w:p>
    <w:p w:rsidR="00395D7B" w:rsidRDefault="00714814" w:rsidP="00395D7B">
      <w:pPr>
        <w:autoSpaceDE w:val="0"/>
        <w:autoSpaceDN w:val="0"/>
        <w:adjustRightInd w:val="0"/>
        <w:jc w:val="both"/>
        <w:rPr>
          <w:sz w:val="18"/>
          <w:szCs w:val="18"/>
        </w:rPr>
      </w:pPr>
      <w:r>
        <w:rPr>
          <w:sz w:val="18"/>
          <w:szCs w:val="18"/>
        </w:rPr>
        <w:lastRenderedPageBreak/>
        <w:t>En cas de force majeure, les obligations des Parties sont suspendues, à l'exception de l'obligation de payer les sommes dues.</w:t>
      </w:r>
    </w:p>
    <w:p w:rsidR="00395D7B" w:rsidRDefault="00714814" w:rsidP="00395D7B">
      <w:pPr>
        <w:autoSpaceDE w:val="0"/>
        <w:autoSpaceDN w:val="0"/>
        <w:adjustRightInd w:val="0"/>
        <w:jc w:val="both"/>
        <w:rPr>
          <w:sz w:val="18"/>
          <w:szCs w:val="18"/>
        </w:rPr>
      </w:pPr>
      <w:r>
        <w:rPr>
          <w:sz w:val="18"/>
          <w:szCs w:val="18"/>
        </w:rPr>
        <w:t>Sont considérés comme cas de force majeure ou cas fortuits, au sens de l’article 1148 du Code civil, outre ceux habituellement retenus par la jurisprudence des cours et tribunaux français: les grèves totales ou partielles, internes ou externes à l’entreprise, le blocage des moyens d’approvisionnement, les restrictions gouvernementales ou légales ou faisant suite à une injonction émanant de l’autorité compétente en matière d’urbanisme ou de police.</w:t>
      </w:r>
    </w:p>
    <w:p w:rsidR="00395D7B" w:rsidRDefault="00714814" w:rsidP="00395D7B">
      <w:pPr>
        <w:autoSpaceDE w:val="0"/>
        <w:autoSpaceDN w:val="0"/>
        <w:adjustRightInd w:val="0"/>
        <w:jc w:val="both"/>
        <w:rPr>
          <w:sz w:val="18"/>
          <w:szCs w:val="18"/>
        </w:rPr>
      </w:pPr>
      <w:r>
        <w:rPr>
          <w:sz w:val="18"/>
          <w:szCs w:val="18"/>
        </w:rPr>
        <w:t>Si un cas de force majeure se poursuit pendant une durée supérieure à un mois, le Contrat est résilié par l’une ou l’autre des parties sans autre formalité qu’une notification.</w:t>
      </w:r>
    </w:p>
    <w:p w:rsidR="00395D7B" w:rsidRDefault="007E14AC" w:rsidP="00395D7B">
      <w:pPr>
        <w:autoSpaceDE w:val="0"/>
        <w:autoSpaceDN w:val="0"/>
        <w:adjustRightInd w:val="0"/>
        <w:jc w:val="both"/>
        <w:rPr>
          <w:sz w:val="18"/>
          <w:szCs w:val="18"/>
        </w:rPr>
      </w:pPr>
    </w:p>
    <w:p w:rsidR="00395D7B" w:rsidRDefault="00714814" w:rsidP="00395D7B">
      <w:pPr>
        <w:autoSpaceDE w:val="0"/>
        <w:autoSpaceDN w:val="0"/>
        <w:adjustRightInd w:val="0"/>
        <w:jc w:val="both"/>
        <w:rPr>
          <w:b/>
          <w:bCs/>
          <w:sz w:val="18"/>
          <w:szCs w:val="18"/>
        </w:rPr>
      </w:pPr>
      <w:r>
        <w:rPr>
          <w:b/>
          <w:bCs/>
          <w:sz w:val="18"/>
          <w:szCs w:val="18"/>
        </w:rPr>
        <w:t>XII RESTITUTION DU MATERIEL DE STOCKAGE</w:t>
      </w:r>
    </w:p>
    <w:p w:rsidR="00395D7B" w:rsidRDefault="00714814" w:rsidP="00395D7B">
      <w:pPr>
        <w:autoSpaceDE w:val="0"/>
        <w:autoSpaceDN w:val="0"/>
        <w:adjustRightInd w:val="0"/>
        <w:jc w:val="both"/>
        <w:rPr>
          <w:sz w:val="18"/>
          <w:szCs w:val="18"/>
        </w:rPr>
      </w:pPr>
      <w:r>
        <w:rPr>
          <w:sz w:val="18"/>
          <w:szCs w:val="18"/>
        </w:rPr>
        <w:t>Dans le mois qui suit la fin du Contrat, le Client restitue à SEOLIS une citerne vide de tout gaz, en bon état.</w:t>
      </w:r>
    </w:p>
    <w:p w:rsidR="00395D7B" w:rsidRPr="00395D7B" w:rsidRDefault="00714814" w:rsidP="009F2009">
      <w:pPr>
        <w:autoSpaceDE w:val="0"/>
        <w:autoSpaceDN w:val="0"/>
        <w:adjustRightInd w:val="0"/>
        <w:spacing w:before="120"/>
        <w:ind w:left="709"/>
        <w:jc w:val="both"/>
        <w:rPr>
          <w:bCs/>
          <w:i/>
          <w:sz w:val="18"/>
          <w:szCs w:val="18"/>
        </w:rPr>
      </w:pPr>
      <w:r w:rsidRPr="00395D7B">
        <w:rPr>
          <w:bCs/>
          <w:i/>
          <w:sz w:val="18"/>
          <w:szCs w:val="18"/>
        </w:rPr>
        <w:t>XII.1 Au terme prévu</w:t>
      </w:r>
    </w:p>
    <w:p w:rsidR="00395D7B" w:rsidRDefault="00714814" w:rsidP="00395D7B">
      <w:pPr>
        <w:autoSpaceDE w:val="0"/>
        <w:autoSpaceDN w:val="0"/>
        <w:adjustRightInd w:val="0"/>
        <w:jc w:val="both"/>
        <w:rPr>
          <w:sz w:val="18"/>
          <w:szCs w:val="18"/>
        </w:rPr>
      </w:pPr>
      <w:r>
        <w:rPr>
          <w:sz w:val="18"/>
          <w:szCs w:val="18"/>
        </w:rPr>
        <w:t>Le Retrait s’effectue aux frais de SEOLIS, qui n’est pas tenue de remettre les lieux en état.</w:t>
      </w:r>
    </w:p>
    <w:p w:rsidR="00395D7B" w:rsidRPr="00395D7B" w:rsidRDefault="00714814" w:rsidP="009F2009">
      <w:pPr>
        <w:autoSpaceDE w:val="0"/>
        <w:autoSpaceDN w:val="0"/>
        <w:adjustRightInd w:val="0"/>
        <w:spacing w:before="120"/>
        <w:ind w:left="709"/>
        <w:jc w:val="both"/>
        <w:rPr>
          <w:bCs/>
          <w:i/>
          <w:sz w:val="18"/>
          <w:szCs w:val="18"/>
        </w:rPr>
      </w:pPr>
      <w:r w:rsidRPr="00395D7B">
        <w:rPr>
          <w:bCs/>
          <w:i/>
          <w:sz w:val="18"/>
          <w:szCs w:val="18"/>
        </w:rPr>
        <w:t>XII.2 A un terme anticipé</w:t>
      </w:r>
    </w:p>
    <w:p w:rsidR="00395D7B" w:rsidRDefault="00714814" w:rsidP="00395D7B">
      <w:pPr>
        <w:autoSpaceDE w:val="0"/>
        <w:autoSpaceDN w:val="0"/>
        <w:adjustRightInd w:val="0"/>
        <w:jc w:val="both"/>
        <w:rPr>
          <w:sz w:val="18"/>
          <w:szCs w:val="18"/>
        </w:rPr>
      </w:pPr>
      <w:r>
        <w:rPr>
          <w:sz w:val="18"/>
          <w:szCs w:val="18"/>
        </w:rPr>
        <w:t>En cas de résiliation anticipée du fait du Client visée à l’article X-2-2, le client supporte les frais de retrait du Matériel de Stockage.</w:t>
      </w:r>
    </w:p>
    <w:p w:rsidR="00395D7B" w:rsidRDefault="00714814" w:rsidP="00395D7B">
      <w:pPr>
        <w:autoSpaceDE w:val="0"/>
        <w:autoSpaceDN w:val="0"/>
        <w:adjustRightInd w:val="0"/>
        <w:jc w:val="both"/>
        <w:rPr>
          <w:sz w:val="18"/>
          <w:szCs w:val="18"/>
        </w:rPr>
      </w:pPr>
      <w:r>
        <w:rPr>
          <w:sz w:val="18"/>
          <w:szCs w:val="18"/>
        </w:rPr>
        <w:t>Ces frais comprennent notamment: les frais d’approche et de transport de gaz, de pompage du gaz, de démontage de la citerne, de reprise en terre pour les citernes enterrées, de grutage, de retour sur entrepôt.</w:t>
      </w:r>
    </w:p>
    <w:p w:rsidR="00395D7B" w:rsidRDefault="00714814" w:rsidP="00395D7B">
      <w:pPr>
        <w:autoSpaceDE w:val="0"/>
        <w:autoSpaceDN w:val="0"/>
        <w:adjustRightInd w:val="0"/>
        <w:jc w:val="both"/>
        <w:rPr>
          <w:sz w:val="18"/>
          <w:szCs w:val="18"/>
        </w:rPr>
      </w:pPr>
      <w:r>
        <w:rPr>
          <w:sz w:val="18"/>
          <w:szCs w:val="18"/>
        </w:rPr>
        <w:t>Ils font l’objet de frais d’enlèvement notifiés préalablement par SEOLIS au Client.</w:t>
      </w:r>
    </w:p>
    <w:p w:rsidR="00395D7B" w:rsidRDefault="00714814" w:rsidP="00395D7B">
      <w:pPr>
        <w:autoSpaceDE w:val="0"/>
        <w:autoSpaceDN w:val="0"/>
        <w:adjustRightInd w:val="0"/>
        <w:jc w:val="both"/>
        <w:rPr>
          <w:sz w:val="18"/>
          <w:szCs w:val="18"/>
        </w:rPr>
      </w:pPr>
      <w:r>
        <w:rPr>
          <w:sz w:val="18"/>
          <w:szCs w:val="18"/>
        </w:rPr>
        <w:t>SEOLIS n’est pas tenue de remettre les lieux en état.</w:t>
      </w:r>
    </w:p>
    <w:p w:rsidR="00395D7B" w:rsidRDefault="007E14AC" w:rsidP="00395D7B">
      <w:pPr>
        <w:autoSpaceDE w:val="0"/>
        <w:autoSpaceDN w:val="0"/>
        <w:adjustRightInd w:val="0"/>
        <w:jc w:val="both"/>
        <w:rPr>
          <w:sz w:val="18"/>
          <w:szCs w:val="18"/>
        </w:rPr>
      </w:pPr>
    </w:p>
    <w:p w:rsidR="00395D7B" w:rsidRDefault="00714814" w:rsidP="00395D7B">
      <w:pPr>
        <w:autoSpaceDE w:val="0"/>
        <w:autoSpaceDN w:val="0"/>
        <w:adjustRightInd w:val="0"/>
        <w:jc w:val="both"/>
        <w:rPr>
          <w:b/>
          <w:bCs/>
          <w:sz w:val="18"/>
          <w:szCs w:val="18"/>
        </w:rPr>
      </w:pPr>
      <w:r>
        <w:rPr>
          <w:b/>
          <w:bCs/>
          <w:sz w:val="18"/>
          <w:szCs w:val="18"/>
        </w:rPr>
        <w:t>XIII - CLAUSE DE SAUVEGARDE</w:t>
      </w:r>
    </w:p>
    <w:p w:rsidR="00395D7B" w:rsidRDefault="00714814" w:rsidP="00395D7B">
      <w:pPr>
        <w:autoSpaceDE w:val="0"/>
        <w:autoSpaceDN w:val="0"/>
        <w:adjustRightInd w:val="0"/>
        <w:jc w:val="both"/>
        <w:rPr>
          <w:sz w:val="18"/>
          <w:szCs w:val="18"/>
        </w:rPr>
      </w:pPr>
      <w:r>
        <w:rPr>
          <w:sz w:val="18"/>
          <w:szCs w:val="18"/>
        </w:rPr>
        <w:t>Toute modification de la réglementation applicable entraine de plein droit modification du Contrat, sans qu’aucun avenant ne soit requis.</w:t>
      </w:r>
    </w:p>
    <w:p w:rsidR="00395D7B" w:rsidRDefault="007E14AC" w:rsidP="00395D7B">
      <w:pPr>
        <w:autoSpaceDE w:val="0"/>
        <w:autoSpaceDN w:val="0"/>
        <w:adjustRightInd w:val="0"/>
        <w:jc w:val="both"/>
        <w:rPr>
          <w:sz w:val="18"/>
          <w:szCs w:val="18"/>
        </w:rPr>
      </w:pPr>
    </w:p>
    <w:p w:rsidR="00395D7B" w:rsidRDefault="00714814" w:rsidP="00395D7B">
      <w:pPr>
        <w:autoSpaceDE w:val="0"/>
        <w:autoSpaceDN w:val="0"/>
        <w:adjustRightInd w:val="0"/>
        <w:jc w:val="both"/>
        <w:rPr>
          <w:b/>
          <w:bCs/>
          <w:sz w:val="18"/>
          <w:szCs w:val="18"/>
        </w:rPr>
      </w:pPr>
      <w:r>
        <w:rPr>
          <w:b/>
          <w:bCs/>
          <w:sz w:val="18"/>
          <w:szCs w:val="18"/>
        </w:rPr>
        <w:t>XIV – NON RENONCIATION</w:t>
      </w:r>
    </w:p>
    <w:p w:rsidR="00395D7B" w:rsidRDefault="00714814" w:rsidP="00395D7B">
      <w:pPr>
        <w:autoSpaceDE w:val="0"/>
        <w:autoSpaceDN w:val="0"/>
        <w:adjustRightInd w:val="0"/>
        <w:jc w:val="both"/>
        <w:rPr>
          <w:sz w:val="18"/>
          <w:szCs w:val="18"/>
        </w:rPr>
      </w:pPr>
      <w:r>
        <w:rPr>
          <w:sz w:val="18"/>
          <w:szCs w:val="18"/>
        </w:rPr>
        <w:t>Le fait pour SEOLIS de ne pas exiger l’exécution de certaines obligations n’interdit pas que soit ultérieurement demandée l’exécution de l’obligation concernée, et ne peut être interprétée comme l’abandon d’un droit.</w:t>
      </w:r>
    </w:p>
    <w:p w:rsidR="00395D7B" w:rsidRDefault="007E14AC" w:rsidP="00395D7B">
      <w:pPr>
        <w:autoSpaceDE w:val="0"/>
        <w:autoSpaceDN w:val="0"/>
        <w:adjustRightInd w:val="0"/>
        <w:jc w:val="both"/>
        <w:rPr>
          <w:sz w:val="18"/>
          <w:szCs w:val="18"/>
        </w:rPr>
      </w:pPr>
    </w:p>
    <w:p w:rsidR="00395D7B" w:rsidRDefault="00714814" w:rsidP="00395D7B">
      <w:pPr>
        <w:autoSpaceDE w:val="0"/>
        <w:autoSpaceDN w:val="0"/>
        <w:adjustRightInd w:val="0"/>
        <w:jc w:val="both"/>
        <w:rPr>
          <w:b/>
          <w:bCs/>
          <w:sz w:val="18"/>
          <w:szCs w:val="18"/>
        </w:rPr>
      </w:pPr>
      <w:r>
        <w:rPr>
          <w:b/>
          <w:bCs/>
          <w:sz w:val="18"/>
          <w:szCs w:val="18"/>
        </w:rPr>
        <w:t>XIV - LITIGES</w:t>
      </w:r>
    </w:p>
    <w:p w:rsidR="00D5385C" w:rsidRDefault="00714814" w:rsidP="00C11BC3">
      <w:pPr>
        <w:autoSpaceDE w:val="0"/>
        <w:autoSpaceDN w:val="0"/>
        <w:adjustRightInd w:val="0"/>
        <w:jc w:val="both"/>
        <w:rPr>
          <w:b/>
        </w:rPr>
      </w:pPr>
      <w:r>
        <w:rPr>
          <w:sz w:val="18"/>
          <w:szCs w:val="18"/>
        </w:rPr>
        <w:t xml:space="preserve">En cas de difficulté, les Parties recherchent une solution amiable. A cette fin, elles disposent de deux mois à partir de la notification de la difficulté. Au terme de ce délai et à défaut d’accord amiable, les Parties ont la faculté de </w:t>
      </w:r>
      <w:r w:rsidRPr="00F56974">
        <w:rPr>
          <w:sz w:val="18"/>
          <w:szCs w:val="18"/>
        </w:rPr>
        <w:t>saisir les tribunaux compétents de NIORT.</w:t>
      </w:r>
    </w:p>
    <w:p w:rsidR="00395D7B" w:rsidRDefault="007E14AC" w:rsidP="00395D7B">
      <w:pPr>
        <w:pStyle w:val="Corpsdetexte2"/>
        <w:tabs>
          <w:tab w:val="left" w:pos="3682"/>
        </w:tabs>
        <w:jc w:val="both"/>
        <w:rPr>
          <w:b/>
        </w:rPr>
        <w:sectPr w:rsidR="00395D7B" w:rsidSect="0044041A">
          <w:type w:val="continuous"/>
          <w:pgSz w:w="11906" w:h="16838" w:code="9"/>
          <w:pgMar w:top="720" w:right="566" w:bottom="284" w:left="993" w:header="709" w:footer="1283" w:gutter="0"/>
          <w:cols w:num="2" w:space="142"/>
          <w:docGrid w:linePitch="360"/>
        </w:sectPr>
      </w:pPr>
    </w:p>
    <w:p w:rsidR="00D5385C" w:rsidRDefault="007E14AC" w:rsidP="006A7E81">
      <w:pPr>
        <w:pStyle w:val="Corpsdetexte2"/>
        <w:tabs>
          <w:tab w:val="left" w:pos="3682"/>
        </w:tabs>
        <w:jc w:val="both"/>
        <w:rPr>
          <w:b/>
        </w:rPr>
      </w:pPr>
    </w:p>
    <w:p w:rsidR="00F56974" w:rsidRPr="0077098D" w:rsidRDefault="00714814" w:rsidP="00841D33">
      <w:pPr>
        <w:pStyle w:val="Corpsdetexte2"/>
        <w:pBdr>
          <w:bottom w:val="single" w:sz="4" w:space="1" w:color="auto"/>
        </w:pBdr>
        <w:tabs>
          <w:tab w:val="left" w:pos="3682"/>
        </w:tabs>
        <w:jc w:val="center"/>
        <w:rPr>
          <w:b/>
          <w:sz w:val="24"/>
        </w:rPr>
      </w:pPr>
      <w:r>
        <w:rPr>
          <w:b/>
        </w:rPr>
        <w:br w:type="page"/>
      </w:r>
      <w:r w:rsidRPr="0077098D">
        <w:rPr>
          <w:b/>
          <w:sz w:val="24"/>
        </w:rPr>
        <w:lastRenderedPageBreak/>
        <w:t>ANNEXE 1 : Descriptif technique du réservoir</w:t>
      </w:r>
    </w:p>
    <w:p w:rsidR="00F56974" w:rsidRPr="00DB39AB" w:rsidRDefault="007E14AC" w:rsidP="00DB39AB">
      <w:pPr>
        <w:pStyle w:val="Corpsdetexte2"/>
        <w:tabs>
          <w:tab w:val="left" w:pos="3682"/>
        </w:tabs>
        <w:ind w:left="284" w:hanging="284"/>
        <w:jc w:val="center"/>
        <w:rPr>
          <w:b/>
          <w:sz w:val="18"/>
        </w:rPr>
      </w:pPr>
    </w:p>
    <w:p w:rsidR="00F56974" w:rsidRPr="00841D33" w:rsidRDefault="00714814" w:rsidP="00841D33">
      <w:pPr>
        <w:pStyle w:val="Titre8"/>
        <w:keepNext/>
        <w:numPr>
          <w:ilvl w:val="0"/>
          <w:numId w:val="44"/>
        </w:numPr>
        <w:spacing w:before="0" w:after="0"/>
        <w:jc w:val="both"/>
        <w:rPr>
          <w:b/>
          <w:bCs/>
          <w:color w:val="4F81BD"/>
          <w:sz w:val="22"/>
        </w:rPr>
      </w:pPr>
      <w:r w:rsidRPr="00841D33">
        <w:rPr>
          <w:b/>
          <w:bCs/>
          <w:color w:val="4F81BD"/>
          <w:sz w:val="22"/>
        </w:rPr>
        <w:t>Réservoirs aériens</w:t>
      </w:r>
    </w:p>
    <w:p w:rsidR="00F56974" w:rsidRPr="00077CBC" w:rsidRDefault="00714814" w:rsidP="00DB39AB">
      <w:pPr>
        <w:rPr>
          <w:i/>
          <w:iCs/>
          <w:sz w:val="20"/>
        </w:rPr>
      </w:pPr>
      <w:r w:rsidRPr="00077CBC">
        <w:rPr>
          <w:b/>
          <w:bCs/>
          <w:sz w:val="20"/>
          <w:u w:val="single"/>
        </w:rPr>
        <w:t>UNE CITERNE AERIENNE DOIT ETRE PLACEE SUR UNE DALLE BETON -</w:t>
      </w:r>
      <w:r w:rsidRPr="00077CBC">
        <w:rPr>
          <w:i/>
          <w:iCs/>
          <w:sz w:val="20"/>
        </w:rPr>
        <w:t xml:space="preserve"> Dalle à </w:t>
      </w:r>
      <w:proofErr w:type="gramStart"/>
      <w:r w:rsidRPr="00077CBC">
        <w:rPr>
          <w:i/>
          <w:iCs/>
          <w:sz w:val="20"/>
        </w:rPr>
        <w:t>réaliser</w:t>
      </w:r>
      <w:proofErr w:type="gramEnd"/>
      <w:r w:rsidRPr="00077CBC">
        <w:rPr>
          <w:i/>
          <w:iCs/>
          <w:sz w:val="20"/>
        </w:rPr>
        <w:t xml:space="preserve"> par vos soins -</w:t>
      </w:r>
    </w:p>
    <w:p w:rsidR="00F56974" w:rsidRPr="00DB39AB" w:rsidRDefault="00714814" w:rsidP="00077CBC">
      <w:pPr>
        <w:pStyle w:val="Corpsdetexte3"/>
        <w:spacing w:before="120"/>
        <w:rPr>
          <w:b/>
          <w:bCs/>
          <w:i w:val="0"/>
          <w:iCs w:val="0"/>
          <w:sz w:val="18"/>
        </w:rPr>
      </w:pPr>
      <w:r w:rsidRPr="00DB39AB">
        <w:rPr>
          <w:b/>
          <w:bCs/>
          <w:i w:val="0"/>
          <w:iCs w:val="0"/>
          <w:sz w:val="18"/>
        </w:rPr>
        <w:t>Dimension des réservoirs</w:t>
      </w:r>
    </w:p>
    <w:tbl>
      <w:tblPr>
        <w:tblpPr w:leftFromText="141" w:rightFromText="141" w:vertAnchor="text" w:horzAnchor="margin" w:tblpY="110"/>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1876"/>
        <w:gridCol w:w="1876"/>
        <w:gridCol w:w="1876"/>
        <w:gridCol w:w="1876"/>
      </w:tblGrid>
      <w:tr w:rsidR="004B5F3A" w:rsidTr="00326041">
        <w:trPr>
          <w:cantSplit/>
          <w:trHeight w:val="126"/>
        </w:trPr>
        <w:tc>
          <w:tcPr>
            <w:tcW w:w="1875" w:type="dxa"/>
            <w:vMerge w:val="restart"/>
            <w:vAlign w:val="center"/>
          </w:tcPr>
          <w:p w:rsidR="00F56974" w:rsidRPr="00326041" w:rsidRDefault="00714814" w:rsidP="00DB39AB">
            <w:pPr>
              <w:jc w:val="center"/>
              <w:rPr>
                <w:sz w:val="14"/>
              </w:rPr>
            </w:pPr>
            <w:r w:rsidRPr="00326041">
              <w:rPr>
                <w:b/>
                <w:bCs/>
                <w:sz w:val="14"/>
              </w:rPr>
              <w:t>Dimensions</w:t>
            </w:r>
          </w:p>
        </w:tc>
        <w:tc>
          <w:tcPr>
            <w:tcW w:w="7502" w:type="dxa"/>
            <w:gridSpan w:val="4"/>
            <w:tcBorders>
              <w:bottom w:val="single" w:sz="4" w:space="0" w:color="auto"/>
            </w:tcBorders>
            <w:vAlign w:val="center"/>
          </w:tcPr>
          <w:p w:rsidR="00F56974" w:rsidRPr="00326041" w:rsidRDefault="00714814" w:rsidP="00DB39AB">
            <w:pPr>
              <w:jc w:val="center"/>
              <w:rPr>
                <w:sz w:val="14"/>
              </w:rPr>
            </w:pPr>
            <w:r w:rsidRPr="00326041">
              <w:rPr>
                <w:b/>
                <w:bCs/>
                <w:sz w:val="14"/>
              </w:rPr>
              <w:t>Capacités</w:t>
            </w:r>
          </w:p>
        </w:tc>
      </w:tr>
      <w:tr w:rsidR="004B5F3A" w:rsidTr="00326041">
        <w:trPr>
          <w:cantSplit/>
          <w:trHeight w:val="175"/>
        </w:trPr>
        <w:tc>
          <w:tcPr>
            <w:tcW w:w="1875" w:type="dxa"/>
            <w:vMerge/>
            <w:tcBorders>
              <w:bottom w:val="single" w:sz="4" w:space="0" w:color="auto"/>
            </w:tcBorders>
            <w:vAlign w:val="center"/>
          </w:tcPr>
          <w:p w:rsidR="00F56974" w:rsidRPr="00326041" w:rsidRDefault="007E14AC" w:rsidP="00DB39AB">
            <w:pPr>
              <w:jc w:val="center"/>
              <w:rPr>
                <w:sz w:val="14"/>
              </w:rPr>
            </w:pPr>
          </w:p>
        </w:tc>
        <w:tc>
          <w:tcPr>
            <w:tcW w:w="1876" w:type="dxa"/>
            <w:shd w:val="clear" w:color="auto" w:fill="F3F3F3"/>
            <w:vAlign w:val="center"/>
          </w:tcPr>
          <w:p w:rsidR="00F56974" w:rsidRPr="00326041" w:rsidRDefault="00714814" w:rsidP="00DB39AB">
            <w:pPr>
              <w:jc w:val="center"/>
              <w:rPr>
                <w:sz w:val="14"/>
              </w:rPr>
            </w:pPr>
            <w:r w:rsidRPr="00326041">
              <w:rPr>
                <w:sz w:val="14"/>
              </w:rPr>
              <w:t>500kg</w:t>
            </w:r>
          </w:p>
        </w:tc>
        <w:tc>
          <w:tcPr>
            <w:tcW w:w="1876" w:type="dxa"/>
            <w:shd w:val="clear" w:color="auto" w:fill="F3F3F3"/>
            <w:vAlign w:val="center"/>
          </w:tcPr>
          <w:p w:rsidR="00F56974" w:rsidRPr="00326041" w:rsidRDefault="00714814" w:rsidP="00DB39AB">
            <w:pPr>
              <w:jc w:val="center"/>
              <w:rPr>
                <w:sz w:val="14"/>
              </w:rPr>
            </w:pPr>
            <w:r w:rsidRPr="00326041">
              <w:rPr>
                <w:sz w:val="14"/>
              </w:rPr>
              <w:t>1000 kg</w:t>
            </w:r>
          </w:p>
        </w:tc>
        <w:tc>
          <w:tcPr>
            <w:tcW w:w="1876" w:type="dxa"/>
            <w:shd w:val="clear" w:color="auto" w:fill="F3F3F3"/>
            <w:vAlign w:val="center"/>
          </w:tcPr>
          <w:p w:rsidR="00F56974" w:rsidRPr="00326041" w:rsidRDefault="00714814" w:rsidP="00DB39AB">
            <w:pPr>
              <w:jc w:val="center"/>
              <w:rPr>
                <w:sz w:val="14"/>
                <w:lang w:val="nl-NL"/>
              </w:rPr>
            </w:pPr>
            <w:r w:rsidRPr="00326041">
              <w:rPr>
                <w:sz w:val="14"/>
                <w:lang w:val="nl-NL"/>
              </w:rPr>
              <w:t>1750 kg</w:t>
            </w:r>
          </w:p>
        </w:tc>
        <w:tc>
          <w:tcPr>
            <w:tcW w:w="1876" w:type="dxa"/>
            <w:shd w:val="clear" w:color="auto" w:fill="F3F3F3"/>
            <w:vAlign w:val="center"/>
          </w:tcPr>
          <w:p w:rsidR="00F56974" w:rsidRPr="00326041" w:rsidRDefault="00714814" w:rsidP="00DB39AB">
            <w:pPr>
              <w:jc w:val="center"/>
              <w:rPr>
                <w:sz w:val="14"/>
                <w:lang w:val="nl-NL"/>
              </w:rPr>
            </w:pPr>
            <w:r w:rsidRPr="00326041">
              <w:rPr>
                <w:sz w:val="14"/>
                <w:lang w:val="nl-NL"/>
              </w:rPr>
              <w:t>3200 kg</w:t>
            </w:r>
          </w:p>
        </w:tc>
      </w:tr>
      <w:tr w:rsidR="004B5F3A" w:rsidTr="00326041">
        <w:trPr>
          <w:trHeight w:val="270"/>
        </w:trPr>
        <w:tc>
          <w:tcPr>
            <w:tcW w:w="1875" w:type="dxa"/>
            <w:shd w:val="clear" w:color="auto" w:fill="F3F3F3"/>
            <w:vAlign w:val="center"/>
          </w:tcPr>
          <w:p w:rsidR="00F56974" w:rsidRPr="00326041" w:rsidRDefault="00714814" w:rsidP="00DB39AB">
            <w:pPr>
              <w:jc w:val="center"/>
              <w:rPr>
                <w:sz w:val="14"/>
                <w:lang w:val="nl-NL"/>
              </w:rPr>
            </w:pPr>
            <w:r w:rsidRPr="00326041">
              <w:rPr>
                <w:sz w:val="14"/>
                <w:lang w:val="nl-NL"/>
              </w:rPr>
              <w:t>L (</w:t>
            </w:r>
            <w:proofErr w:type="spellStart"/>
            <w:r w:rsidRPr="00326041">
              <w:rPr>
                <w:sz w:val="14"/>
                <w:lang w:val="nl-NL"/>
              </w:rPr>
              <w:t>longueur</w:t>
            </w:r>
            <w:proofErr w:type="spellEnd"/>
            <w:r w:rsidRPr="00326041">
              <w:rPr>
                <w:sz w:val="14"/>
                <w:lang w:val="nl-NL"/>
              </w:rPr>
              <w:t>)</w:t>
            </w:r>
          </w:p>
        </w:tc>
        <w:tc>
          <w:tcPr>
            <w:tcW w:w="1876" w:type="dxa"/>
            <w:vAlign w:val="center"/>
          </w:tcPr>
          <w:p w:rsidR="00F56974" w:rsidRPr="00326041" w:rsidRDefault="00714814" w:rsidP="00DB39AB">
            <w:pPr>
              <w:jc w:val="center"/>
              <w:rPr>
                <w:sz w:val="14"/>
                <w:lang w:val="nl-NL"/>
              </w:rPr>
            </w:pPr>
            <w:r w:rsidRPr="00326041">
              <w:rPr>
                <w:sz w:val="14"/>
                <w:lang w:val="nl-NL"/>
              </w:rPr>
              <w:t>2,50m</w:t>
            </w:r>
          </w:p>
        </w:tc>
        <w:tc>
          <w:tcPr>
            <w:tcW w:w="1876" w:type="dxa"/>
            <w:vAlign w:val="center"/>
          </w:tcPr>
          <w:p w:rsidR="00F56974" w:rsidRPr="00326041" w:rsidRDefault="00714814" w:rsidP="00DB39AB">
            <w:pPr>
              <w:jc w:val="center"/>
              <w:rPr>
                <w:sz w:val="14"/>
                <w:lang w:val="nl-NL"/>
              </w:rPr>
            </w:pPr>
            <w:r w:rsidRPr="00326041">
              <w:rPr>
                <w:sz w:val="14"/>
                <w:lang w:val="nl-NL"/>
              </w:rPr>
              <w:t>3,20m</w:t>
            </w:r>
          </w:p>
        </w:tc>
        <w:tc>
          <w:tcPr>
            <w:tcW w:w="1876" w:type="dxa"/>
            <w:vAlign w:val="center"/>
          </w:tcPr>
          <w:p w:rsidR="00F56974" w:rsidRPr="00326041" w:rsidRDefault="00714814" w:rsidP="00DB39AB">
            <w:pPr>
              <w:jc w:val="center"/>
              <w:rPr>
                <w:sz w:val="14"/>
                <w:lang w:val="nl-NL"/>
              </w:rPr>
            </w:pPr>
            <w:r w:rsidRPr="00326041">
              <w:rPr>
                <w:sz w:val="14"/>
                <w:lang w:val="nl-NL"/>
              </w:rPr>
              <w:t>3,85m</w:t>
            </w:r>
          </w:p>
        </w:tc>
        <w:tc>
          <w:tcPr>
            <w:tcW w:w="1876" w:type="dxa"/>
            <w:vAlign w:val="center"/>
          </w:tcPr>
          <w:p w:rsidR="00F56974" w:rsidRPr="00326041" w:rsidRDefault="00714814" w:rsidP="00DB39AB">
            <w:pPr>
              <w:jc w:val="center"/>
              <w:rPr>
                <w:sz w:val="14"/>
                <w:lang w:val="de-DE"/>
              </w:rPr>
            </w:pPr>
            <w:r w:rsidRPr="00326041">
              <w:rPr>
                <w:sz w:val="14"/>
                <w:lang w:val="de-DE"/>
              </w:rPr>
              <w:t>7,00m</w:t>
            </w:r>
          </w:p>
        </w:tc>
      </w:tr>
      <w:tr w:rsidR="004B5F3A" w:rsidTr="00326041">
        <w:trPr>
          <w:trHeight w:val="270"/>
        </w:trPr>
        <w:tc>
          <w:tcPr>
            <w:tcW w:w="1875" w:type="dxa"/>
            <w:shd w:val="clear" w:color="auto" w:fill="F3F3F3"/>
            <w:vAlign w:val="center"/>
          </w:tcPr>
          <w:p w:rsidR="00F56974" w:rsidRPr="00326041" w:rsidRDefault="00714814" w:rsidP="00DB39AB">
            <w:pPr>
              <w:jc w:val="center"/>
              <w:rPr>
                <w:sz w:val="14"/>
                <w:lang w:val="de-DE"/>
              </w:rPr>
            </w:pPr>
            <w:r w:rsidRPr="00326041">
              <w:rPr>
                <w:sz w:val="14"/>
                <w:lang w:val="de-DE"/>
              </w:rPr>
              <w:t>E (</w:t>
            </w:r>
            <w:proofErr w:type="spellStart"/>
            <w:r w:rsidRPr="00326041">
              <w:rPr>
                <w:sz w:val="14"/>
                <w:lang w:val="de-DE"/>
              </w:rPr>
              <w:t>entraxe</w:t>
            </w:r>
            <w:proofErr w:type="spellEnd"/>
            <w:r w:rsidRPr="00326041">
              <w:rPr>
                <w:sz w:val="14"/>
                <w:lang w:val="de-DE"/>
              </w:rPr>
              <w:t>)</w:t>
            </w:r>
          </w:p>
        </w:tc>
        <w:tc>
          <w:tcPr>
            <w:tcW w:w="1876" w:type="dxa"/>
            <w:vAlign w:val="center"/>
          </w:tcPr>
          <w:p w:rsidR="00F56974" w:rsidRPr="00326041" w:rsidRDefault="00714814" w:rsidP="00DB39AB">
            <w:pPr>
              <w:jc w:val="center"/>
              <w:rPr>
                <w:sz w:val="14"/>
                <w:lang w:val="de-DE"/>
              </w:rPr>
            </w:pPr>
            <w:r w:rsidRPr="00326041">
              <w:rPr>
                <w:sz w:val="14"/>
                <w:lang w:val="de-DE"/>
              </w:rPr>
              <w:t>1,40m</w:t>
            </w:r>
          </w:p>
        </w:tc>
        <w:tc>
          <w:tcPr>
            <w:tcW w:w="1876" w:type="dxa"/>
            <w:vAlign w:val="center"/>
          </w:tcPr>
          <w:p w:rsidR="00F56974" w:rsidRPr="00326041" w:rsidRDefault="00714814" w:rsidP="00DB39AB">
            <w:pPr>
              <w:jc w:val="center"/>
              <w:rPr>
                <w:sz w:val="14"/>
                <w:lang w:val="de-DE"/>
              </w:rPr>
            </w:pPr>
            <w:r w:rsidRPr="00326041">
              <w:rPr>
                <w:sz w:val="14"/>
                <w:lang w:val="de-DE"/>
              </w:rPr>
              <w:t>1,40m</w:t>
            </w:r>
          </w:p>
        </w:tc>
        <w:tc>
          <w:tcPr>
            <w:tcW w:w="1876" w:type="dxa"/>
            <w:vAlign w:val="center"/>
          </w:tcPr>
          <w:p w:rsidR="00F56974" w:rsidRPr="00326041" w:rsidRDefault="00714814" w:rsidP="00DB39AB">
            <w:pPr>
              <w:jc w:val="center"/>
              <w:rPr>
                <w:sz w:val="14"/>
                <w:lang w:val="de-DE"/>
              </w:rPr>
            </w:pPr>
            <w:r w:rsidRPr="00326041">
              <w:rPr>
                <w:sz w:val="14"/>
                <w:lang w:val="de-DE"/>
              </w:rPr>
              <w:t>2,00m</w:t>
            </w:r>
          </w:p>
        </w:tc>
        <w:tc>
          <w:tcPr>
            <w:tcW w:w="1876" w:type="dxa"/>
            <w:vAlign w:val="center"/>
          </w:tcPr>
          <w:p w:rsidR="00F56974" w:rsidRPr="00326041" w:rsidRDefault="00714814" w:rsidP="00DB39AB">
            <w:pPr>
              <w:jc w:val="center"/>
              <w:rPr>
                <w:sz w:val="14"/>
                <w:lang w:val="de-DE"/>
              </w:rPr>
            </w:pPr>
            <w:r w:rsidRPr="00326041">
              <w:rPr>
                <w:sz w:val="14"/>
                <w:lang w:val="de-DE"/>
              </w:rPr>
              <w:t>4,40m</w:t>
            </w:r>
          </w:p>
        </w:tc>
      </w:tr>
      <w:tr w:rsidR="004B5F3A" w:rsidTr="00326041">
        <w:trPr>
          <w:trHeight w:val="270"/>
        </w:trPr>
        <w:tc>
          <w:tcPr>
            <w:tcW w:w="1875" w:type="dxa"/>
            <w:shd w:val="clear" w:color="auto" w:fill="F3F3F3"/>
            <w:vAlign w:val="center"/>
          </w:tcPr>
          <w:p w:rsidR="00F56974" w:rsidRPr="00326041" w:rsidRDefault="00714814" w:rsidP="00DB39AB">
            <w:pPr>
              <w:jc w:val="center"/>
              <w:rPr>
                <w:sz w:val="14"/>
                <w:lang w:val="de-DE"/>
              </w:rPr>
            </w:pPr>
            <w:r w:rsidRPr="00326041">
              <w:rPr>
                <w:sz w:val="14"/>
                <w:lang w:val="de-DE"/>
              </w:rPr>
              <w:t>D (</w:t>
            </w:r>
            <w:proofErr w:type="spellStart"/>
            <w:r w:rsidRPr="00326041">
              <w:rPr>
                <w:sz w:val="14"/>
                <w:lang w:val="de-DE"/>
              </w:rPr>
              <w:t>diamètre</w:t>
            </w:r>
            <w:proofErr w:type="spellEnd"/>
            <w:r w:rsidRPr="00326041">
              <w:rPr>
                <w:sz w:val="14"/>
                <w:lang w:val="de-DE"/>
              </w:rPr>
              <w:t>)</w:t>
            </w:r>
          </w:p>
        </w:tc>
        <w:tc>
          <w:tcPr>
            <w:tcW w:w="1876" w:type="dxa"/>
            <w:vAlign w:val="center"/>
          </w:tcPr>
          <w:p w:rsidR="00F56974" w:rsidRPr="00326041" w:rsidRDefault="00714814" w:rsidP="00DB39AB">
            <w:pPr>
              <w:jc w:val="center"/>
              <w:rPr>
                <w:sz w:val="14"/>
                <w:lang w:val="de-DE"/>
              </w:rPr>
            </w:pPr>
            <w:r w:rsidRPr="00326041">
              <w:rPr>
                <w:sz w:val="14"/>
                <w:lang w:val="de-DE"/>
              </w:rPr>
              <w:t>0,80m</w:t>
            </w:r>
          </w:p>
        </w:tc>
        <w:tc>
          <w:tcPr>
            <w:tcW w:w="1876" w:type="dxa"/>
            <w:vAlign w:val="center"/>
          </w:tcPr>
          <w:p w:rsidR="00F56974" w:rsidRPr="00326041" w:rsidRDefault="00714814" w:rsidP="00DB39AB">
            <w:pPr>
              <w:jc w:val="center"/>
              <w:rPr>
                <w:sz w:val="14"/>
                <w:lang w:val="de-DE"/>
              </w:rPr>
            </w:pPr>
            <w:r w:rsidRPr="00326041">
              <w:rPr>
                <w:sz w:val="14"/>
                <w:lang w:val="de-DE"/>
              </w:rPr>
              <w:t>1,00m</w:t>
            </w:r>
          </w:p>
        </w:tc>
        <w:tc>
          <w:tcPr>
            <w:tcW w:w="1876" w:type="dxa"/>
            <w:vAlign w:val="center"/>
          </w:tcPr>
          <w:p w:rsidR="00F56974" w:rsidRPr="00326041" w:rsidRDefault="00714814" w:rsidP="00DB39AB">
            <w:pPr>
              <w:jc w:val="center"/>
              <w:rPr>
                <w:sz w:val="14"/>
                <w:lang w:val="en-GB"/>
              </w:rPr>
            </w:pPr>
            <w:r w:rsidRPr="00326041">
              <w:rPr>
                <w:sz w:val="14"/>
                <w:lang w:val="en-GB"/>
              </w:rPr>
              <w:t>1,20m</w:t>
            </w:r>
          </w:p>
        </w:tc>
        <w:tc>
          <w:tcPr>
            <w:tcW w:w="1876" w:type="dxa"/>
            <w:vAlign w:val="center"/>
          </w:tcPr>
          <w:p w:rsidR="00F56974" w:rsidRPr="00326041" w:rsidRDefault="00714814" w:rsidP="00DB39AB">
            <w:pPr>
              <w:jc w:val="center"/>
              <w:rPr>
                <w:sz w:val="14"/>
                <w:lang w:val="en-GB"/>
              </w:rPr>
            </w:pPr>
            <w:r w:rsidRPr="00326041">
              <w:rPr>
                <w:sz w:val="14"/>
                <w:lang w:val="en-GB"/>
              </w:rPr>
              <w:t>1,20m</w:t>
            </w:r>
          </w:p>
        </w:tc>
      </w:tr>
      <w:tr w:rsidR="004B5F3A" w:rsidTr="00326041">
        <w:trPr>
          <w:trHeight w:val="289"/>
        </w:trPr>
        <w:tc>
          <w:tcPr>
            <w:tcW w:w="1875" w:type="dxa"/>
            <w:vAlign w:val="center"/>
          </w:tcPr>
          <w:p w:rsidR="00F56974" w:rsidRPr="00326041" w:rsidRDefault="00714814" w:rsidP="00DB39AB">
            <w:pPr>
              <w:jc w:val="center"/>
              <w:rPr>
                <w:b/>
                <w:bCs/>
                <w:sz w:val="14"/>
              </w:rPr>
            </w:pPr>
            <w:r w:rsidRPr="00326041">
              <w:rPr>
                <w:b/>
                <w:bCs/>
                <w:sz w:val="14"/>
              </w:rPr>
              <w:t>Poids à vide</w:t>
            </w:r>
          </w:p>
        </w:tc>
        <w:tc>
          <w:tcPr>
            <w:tcW w:w="1876" w:type="dxa"/>
            <w:vAlign w:val="center"/>
          </w:tcPr>
          <w:p w:rsidR="00F56974" w:rsidRPr="00326041" w:rsidRDefault="00714814" w:rsidP="00DB39AB">
            <w:pPr>
              <w:jc w:val="center"/>
              <w:rPr>
                <w:sz w:val="14"/>
                <w:lang w:val="nl-NL"/>
              </w:rPr>
            </w:pPr>
            <w:r>
              <w:rPr>
                <w:noProof/>
                <w:sz w:val="14"/>
              </w:rPr>
              <mc:AlternateContent>
                <mc:Choice Requires="wpg">
                  <w:drawing>
                    <wp:anchor distT="0" distB="0" distL="114300" distR="114300" simplePos="0" relativeHeight="251664384" behindDoc="0" locked="0" layoutInCell="1" allowOverlap="1">
                      <wp:simplePos x="0" y="0"/>
                      <wp:positionH relativeFrom="column">
                        <wp:posOffset>767715</wp:posOffset>
                      </wp:positionH>
                      <wp:positionV relativeFrom="paragraph">
                        <wp:posOffset>121285</wp:posOffset>
                      </wp:positionV>
                      <wp:extent cx="2339340" cy="844550"/>
                      <wp:effectExtent l="24765" t="0" r="26670" b="5715"/>
                      <wp:wrapNone/>
                      <wp:docPr id="3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9340" cy="844550"/>
                                <a:chOff x="2644" y="10417"/>
                                <a:chExt cx="6382" cy="2092"/>
                              </a:xfrm>
                            </wpg:grpSpPr>
                            <wps:wsp>
                              <wps:cNvPr id="36" name="Line 4"/>
                              <wps:cNvCnPr/>
                              <wps:spPr bwMode="auto">
                                <a:xfrm>
                                  <a:off x="2644" y="11133"/>
                                  <a:ext cx="0" cy="1248"/>
                                </a:xfrm>
                                <a:prstGeom prst="line">
                                  <a:avLst/>
                                </a:prstGeom>
                                <a:noFill/>
                                <a:ln w="9525">
                                  <a:solidFill>
                                    <a:srgbClr val="808080"/>
                                  </a:solidFill>
                                  <a:prstDash val="dash"/>
                                  <a:round/>
                                  <a:headEnd/>
                                  <a:tailEnd/>
                                </a:ln>
                                <a:extLst>
                                  <a:ext uri="{909E8E84-426E-40DD-AFC4-6F175D3DCCD1}">
                                    <a14:hiddenFill xmlns:a14="http://schemas.microsoft.com/office/drawing/2010/main">
                                      <a:noFill/>
                                    </a14:hiddenFill>
                                  </a:ext>
                                </a:extLst>
                              </wps:spPr>
                              <wps:bodyPr/>
                            </wps:wsp>
                            <wps:wsp>
                              <wps:cNvPr id="37" name="Line 5"/>
                              <wps:cNvCnPr/>
                              <wps:spPr bwMode="auto">
                                <a:xfrm>
                                  <a:off x="2658" y="11036"/>
                                  <a:ext cx="4140" cy="4"/>
                                </a:xfrm>
                                <a:prstGeom prst="line">
                                  <a:avLst/>
                                </a:prstGeom>
                                <a:noFill/>
                                <a:ln w="28575">
                                  <a:solidFill>
                                    <a:srgbClr val="80808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8" name="Text Box 6"/>
                              <wps:cNvSpPr txBox="1">
                                <a:spLocks noChangeArrowheads="1"/>
                              </wps:cNvSpPr>
                              <wps:spPr bwMode="auto">
                                <a:xfrm>
                                  <a:off x="3850" y="10417"/>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6BC" w:rsidRPr="00F56974" w:rsidRDefault="00714814" w:rsidP="00F56974">
                                    <w:pPr>
                                      <w:jc w:val="center"/>
                                      <w:rPr>
                                        <w:rFonts w:ascii="Comic Sans MS" w:hAnsi="Comic Sans MS"/>
                                        <w:b/>
                                        <w:bCs/>
                                        <w:color w:val="808080"/>
                                      </w:rPr>
                                    </w:pPr>
                                    <w:r w:rsidRPr="00DB39AB">
                                      <w:rPr>
                                        <w:rFonts w:ascii="Comic Sans MS" w:hAnsi="Comic Sans MS"/>
                                        <w:b/>
                                        <w:bCs/>
                                        <w:color w:val="808080"/>
                                        <w:sz w:val="18"/>
                                      </w:rPr>
                                      <w:t>L</w:t>
                                    </w:r>
                                  </w:p>
                                </w:txbxContent>
                              </wps:txbx>
                              <wps:bodyPr rot="0" vert="horz" wrap="square" lIns="91440" tIns="45720" rIns="91440" bIns="45720" anchor="t" anchorCtr="0" upright="1">
                                <a:noAutofit/>
                              </wps:bodyPr>
                            </wps:wsp>
                            <wps:wsp>
                              <wps:cNvPr id="39" name="Line 7"/>
                              <wps:cNvCnPr/>
                              <wps:spPr bwMode="auto">
                                <a:xfrm>
                                  <a:off x="6798" y="11149"/>
                                  <a:ext cx="0" cy="1248"/>
                                </a:xfrm>
                                <a:prstGeom prst="line">
                                  <a:avLst/>
                                </a:prstGeom>
                                <a:noFill/>
                                <a:ln w="9525">
                                  <a:solidFill>
                                    <a:srgbClr val="808080"/>
                                  </a:solidFill>
                                  <a:prstDash val="dash"/>
                                  <a:round/>
                                  <a:headEnd/>
                                  <a:tailEnd/>
                                </a:ln>
                                <a:extLst>
                                  <a:ext uri="{909E8E84-426E-40DD-AFC4-6F175D3DCCD1}">
                                    <a14:hiddenFill xmlns:a14="http://schemas.microsoft.com/office/drawing/2010/main">
                                      <a:noFill/>
                                    </a14:hiddenFill>
                                  </a:ext>
                                </a:extLst>
                              </wps:spPr>
                              <wps:bodyPr/>
                            </wps:wsp>
                            <wps:wsp>
                              <wps:cNvPr id="40" name="Line 8"/>
                              <wps:cNvCnPr/>
                              <wps:spPr bwMode="auto">
                                <a:xfrm>
                                  <a:off x="7088" y="11055"/>
                                  <a:ext cx="1922" cy="0"/>
                                </a:xfrm>
                                <a:prstGeom prst="line">
                                  <a:avLst/>
                                </a:prstGeom>
                                <a:noFill/>
                                <a:ln w="28575">
                                  <a:solidFill>
                                    <a:srgbClr val="80808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1" name="Text Box 9"/>
                              <wps:cNvSpPr txBox="1">
                                <a:spLocks noChangeArrowheads="1"/>
                              </wps:cNvSpPr>
                              <wps:spPr bwMode="auto">
                                <a:xfrm>
                                  <a:off x="7740" y="10417"/>
                                  <a:ext cx="69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6BC" w:rsidRPr="00DB39AB" w:rsidRDefault="00714814" w:rsidP="00F56974">
                                    <w:pPr>
                                      <w:jc w:val="center"/>
                                      <w:rPr>
                                        <w:rFonts w:ascii="Comic Sans MS" w:hAnsi="Comic Sans MS"/>
                                        <w:b/>
                                        <w:bCs/>
                                        <w:color w:val="808080"/>
                                        <w:sz w:val="18"/>
                                      </w:rPr>
                                    </w:pPr>
                                    <w:r w:rsidRPr="00DB39AB">
                                      <w:rPr>
                                        <w:rFonts w:ascii="Comic Sans MS" w:hAnsi="Comic Sans MS"/>
                                        <w:b/>
                                        <w:bCs/>
                                        <w:color w:val="808080"/>
                                        <w:sz w:val="18"/>
                                      </w:rPr>
                                      <w:t>D</w:t>
                                    </w:r>
                                  </w:p>
                                </w:txbxContent>
                              </wps:txbx>
                              <wps:bodyPr rot="0" vert="horz" wrap="square" lIns="91440" tIns="45720" rIns="91440" bIns="45720" anchor="t" anchorCtr="0" upright="1">
                                <a:noAutofit/>
                              </wps:bodyPr>
                            </wps:wsp>
                            <wps:wsp>
                              <wps:cNvPr id="42" name="Line 10"/>
                              <wps:cNvCnPr/>
                              <wps:spPr bwMode="auto">
                                <a:xfrm>
                                  <a:off x="7060" y="11097"/>
                                  <a:ext cx="0" cy="1412"/>
                                </a:xfrm>
                                <a:prstGeom prst="line">
                                  <a:avLst/>
                                </a:prstGeom>
                                <a:noFill/>
                                <a:ln w="9525">
                                  <a:solidFill>
                                    <a:srgbClr val="808080"/>
                                  </a:solidFill>
                                  <a:prstDash val="dash"/>
                                  <a:round/>
                                  <a:headEnd/>
                                  <a:tailEnd/>
                                </a:ln>
                                <a:extLst>
                                  <a:ext uri="{909E8E84-426E-40DD-AFC4-6F175D3DCCD1}">
                                    <a14:hiddenFill xmlns:a14="http://schemas.microsoft.com/office/drawing/2010/main">
                                      <a:noFill/>
                                    </a14:hiddenFill>
                                  </a:ext>
                                </a:extLst>
                              </wps:spPr>
                              <wps:bodyPr/>
                            </wps:wsp>
                            <wps:wsp>
                              <wps:cNvPr id="43" name="Line 11"/>
                              <wps:cNvCnPr/>
                              <wps:spPr bwMode="auto">
                                <a:xfrm>
                                  <a:off x="9026" y="11083"/>
                                  <a:ext cx="0" cy="1412"/>
                                </a:xfrm>
                                <a:prstGeom prst="line">
                                  <a:avLst/>
                                </a:prstGeom>
                                <a:noFill/>
                                <a:ln w="9525">
                                  <a:solidFill>
                                    <a:srgbClr val="80808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8" style="position:absolute;left:0;text-align:left;margin-left:60.45pt;margin-top:9.55pt;width:184.2pt;height:66.5pt;z-index:251664384" coordorigin="2644,10417" coordsize="6382,2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">
                      <v:line id="Line 4" o:spid="_x0000_s1029" style="position:absolute;visibility:visible;mso-wrap-style:square" from="2644,11133" to="2644,1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q5fMMAAADbAAAADwAAAGRycy9kb3ducmV2LnhtbESPQWvCQBSE7wX/w/IEL0U32hJL6hpC&#10;QfRoU8HrM/uapGbfht1tjP++Wyj0OMzMN8wmH00nBnK+taxguUhAEFdWt1wrOH3s5i8gfEDW2Fkm&#10;BXfykG8nDxvMtL3xOw1lqEWEsM9QQRNCn0npq4YM+oXtiaP3aZ3BEKWrpXZ4i3DTyVWSpNJgy3Gh&#10;wZ7eGqqu5bdR4NaF5sfzvitTf7w8n76GYyilUrPpWLyCCDSG//Bf+6AVPKXw+yX+AL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auXzDAAAA2wAAAA8AAAAAAAAAAAAA&#10;AAAAoQIAAGRycy9kb3ducmV2LnhtbFBLBQYAAAAABAAEAPkAAACRAwAAAAA=&#10;" strokecolor="gray">
                        <v:stroke dashstyle="dash"/>
                      </v:line>
                      <v:line id="Line 5" o:spid="_x0000_s1030" style="position:absolute;visibility:visible;mso-wrap-style:square" from="2658,11036" to="6798,11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8VO8EAAADbAAAADwAAAGRycy9kb3ducmV2LnhtbESPQWvCQBSE7wX/w/IEb3WjgpY0GymK&#10;4CWHan7AI/uaTZt9G7Orif/eLQgeh5n5hsm2o23FjXrfOFawmCcgiCunG64VlOfD+wcIH5A1to5J&#10;wZ08bPPJW4apdgN/0+0UahEh7FNUYELoUil9Zciin7uOOHo/rrcYouxrqXscIty2cpkka2mx4bhg&#10;sKOdoervdLUKyG+aZFFeuqoM5H7NXhc7XSg1m45fnyACjeEVfraPWsFqA/9f4g+Q+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XxU7wQAAANsAAAAPAAAAAAAAAAAAAAAA&#10;AKECAABkcnMvZG93bnJldi54bWxQSwUGAAAAAAQABAD5AAAAjwMAAAAA&#10;" strokecolor="gray" strokeweight="2.25pt">
                        <v:stroke startarrow="block" endarrow="block"/>
                      </v:line>
                      <v:shape id="Text Box 6" o:spid="_x0000_s1031" type="#_x0000_t202" style="position:absolute;left:3850;top:10417;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6606BC" w:rsidRPr="00F56974" w:rsidRDefault="00714814" w:rsidP="00F56974">
                              <w:pPr>
                                <w:jc w:val="center"/>
                                <w:rPr>
                                  <w:rFonts w:ascii="Comic Sans MS" w:hAnsi="Comic Sans MS"/>
                                  <w:b/>
                                  <w:bCs/>
                                  <w:color w:val="808080"/>
                                </w:rPr>
                              </w:pPr>
                              <w:r w:rsidRPr="00DB39AB">
                                <w:rPr>
                                  <w:rFonts w:ascii="Comic Sans MS" w:hAnsi="Comic Sans MS"/>
                                  <w:b/>
                                  <w:bCs/>
                                  <w:color w:val="808080"/>
                                  <w:sz w:val="18"/>
                                </w:rPr>
                                <w:t>L</w:t>
                              </w:r>
                            </w:p>
                          </w:txbxContent>
                        </v:textbox>
                      </v:shape>
                      <v:line id="Line 7" o:spid="_x0000_s1032" style="position:absolute;visibility:visible;mso-wrap-style:square" from="6798,11149" to="6798,12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UtDsMAAADbAAAADwAAAGRycy9kb3ducmV2LnhtbESPQWvCQBSE74L/YXmCF6kbbbE2ZiMi&#10;lPZoU8Hra/aZRLNvw+42pv++Wyh4HGbmGybbDqYVPTnfWFawmCcgiEurG64UHD9fH9YgfEDW2Fom&#10;BT/kYZuPRxmm2t74g/oiVCJC2KeooA6hS6X0ZU0G/dx2xNE7W2cwROkqqR3eIty0cpkkK2mw4bhQ&#10;Y0f7mspr8W0UuOed5tnprS1W/vD1dLz0h1BIpaaTYbcBEWgI9/B/+10reHyBv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LQ7DAAAA2wAAAA8AAAAAAAAAAAAA&#10;AAAAoQIAAGRycy9kb3ducmV2LnhtbFBLBQYAAAAABAAEAPkAAACRAwAAAAA=&#10;" strokecolor="gray">
                        <v:stroke dashstyle="dash"/>
                      </v:line>
                      <v:line id="Line 8" o:spid="_x0000_s1033" style="position:absolute;visibility:visible;mso-wrap-style:square" from="7088,11055" to="9010,110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D+MroAAADbAAAADwAAAGRycy9kb3ducmV2LnhtbERPzQ4BMRC+S7xDMxI3ukSQpUSIxMUB&#10;+wCT7dgu2+naFuvt9SBx/PL9L9etrcSLGl86VjAaJiCIc6dLLhRkl/1gDsIHZI2VY1LwIQ/rVbez&#10;xFS7N5/odQ6FiCHsU1RgQqhTKX1uyKIfupo4clfXWAwRNoXUDb5juK3kOEmm0mLJscFgTVtD+f38&#10;tArIz8pklD3qPAvkbmanj1t9VKrfazcLEIHa8Bf/3AetYBLXxy/xB8jVF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Guw/jK6AAAA2wAAAA8AAAAAAAAAAAAAAAAAoQIAAGRy&#10;cy9kb3ducmV2LnhtbFBLBQYAAAAABAAEAPkAAACIAwAAAAA=&#10;" strokecolor="gray" strokeweight="2.25pt">
                        <v:stroke startarrow="block" endarrow="block"/>
                      </v:line>
                      <v:shape id="Text Box 9" o:spid="_x0000_s1034" type="#_x0000_t202" style="position:absolute;left:7740;top:10417;width:69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6606BC" w:rsidRPr="00DB39AB" w:rsidRDefault="00714814" w:rsidP="00F56974">
                              <w:pPr>
                                <w:jc w:val="center"/>
                                <w:rPr>
                                  <w:rFonts w:ascii="Comic Sans MS" w:hAnsi="Comic Sans MS"/>
                                  <w:b/>
                                  <w:bCs/>
                                  <w:color w:val="808080"/>
                                  <w:sz w:val="18"/>
                                </w:rPr>
                              </w:pPr>
                              <w:r w:rsidRPr="00DB39AB">
                                <w:rPr>
                                  <w:rFonts w:ascii="Comic Sans MS" w:hAnsi="Comic Sans MS"/>
                                  <w:b/>
                                  <w:bCs/>
                                  <w:color w:val="808080"/>
                                  <w:sz w:val="18"/>
                                </w:rPr>
                                <w:t>D</w:t>
                              </w:r>
                            </w:p>
                          </w:txbxContent>
                        </v:textbox>
                      </v:shape>
                      <v:line id="Line 10" o:spid="_x0000_s1035" style="position:absolute;visibility:visible;mso-wrap-style:square" from="7060,11097" to="7060,12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fMAsEAAADbAAAADwAAAGRycy9kb3ducmV2LnhtbESPQYvCMBSE7wv+h/AEL4umK6JSjSLC&#10;oke3Cl6fzbOtNi8libX+e7OwsMdhZr5hluvO1KIl5yvLCr5GCQji3OqKCwWn4/dwDsIHZI21ZVLw&#10;Ig/rVe9jiam2T/6hNguFiBD2KSooQ2hSKX1ekkE/sg1x9K7WGQxRukJqh88IN7UcJ8lUGqw4LpTY&#10;0Lak/J49jAI322j+PO/qbOoPl8np1h5CJpUa9LvNAkSgLvyH/9p7rWAyht8v8QfI1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p8wCwQAAANsAAAAPAAAAAAAAAAAAAAAA&#10;AKECAABkcnMvZG93bnJldi54bWxQSwUGAAAAAAQABAD5AAAAjwMAAAAA&#10;" strokecolor="gray">
                        <v:stroke dashstyle="dash"/>
                      </v:line>
                      <v:line id="Line 11" o:spid="_x0000_s1036" style="position:absolute;visibility:visible;mso-wrap-style:square" from="9026,11083" to="9026,12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tpmcMAAADbAAAADwAAAGRycy9kb3ducmV2LnhtbESPQWvCQBSE74X+h+UVeim6sUqUmI2I&#10;UOrRRsHrM/tM0mbfht1tTP99t1DwOMzMN0y+GU0nBnK+taxgNk1AEFdWt1wrOB3fJisQPiBr7CyT&#10;gh/ysCkeH3LMtL3xBw1lqEWEsM9QQRNCn0npq4YM+qntiaN3tc5giNLVUju8Rbjp5GuSpNJgy3Gh&#10;wZ52DVVf5bdR4JZbzS/n965M/eGyOH0Oh1BKpZ6fxu0aRKAx3MP/7b1WsJjD35f4A2T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raZnDAAAA2wAAAA8AAAAAAAAAAAAA&#10;AAAAoQIAAGRycy9kb3ducmV2LnhtbFBLBQYAAAAABAAEAPkAAACRAwAAAAA=&#10;" strokecolor="gray">
                        <v:stroke dashstyle="dash"/>
                      </v:line>
                    </v:group>
                  </w:pict>
                </mc:Fallback>
              </mc:AlternateContent>
            </w:r>
            <w:r w:rsidRPr="00326041">
              <w:rPr>
                <w:sz w:val="14"/>
                <w:lang w:val="nl-NL"/>
              </w:rPr>
              <w:t>325 kg</w:t>
            </w:r>
          </w:p>
        </w:tc>
        <w:tc>
          <w:tcPr>
            <w:tcW w:w="1876" w:type="dxa"/>
            <w:vAlign w:val="center"/>
          </w:tcPr>
          <w:p w:rsidR="00F56974" w:rsidRPr="00326041" w:rsidRDefault="00714814" w:rsidP="00DB39AB">
            <w:pPr>
              <w:jc w:val="center"/>
              <w:rPr>
                <w:sz w:val="14"/>
                <w:lang w:val="nl-NL"/>
              </w:rPr>
            </w:pPr>
            <w:r w:rsidRPr="00326041">
              <w:rPr>
                <w:sz w:val="14"/>
                <w:lang w:val="nl-NL"/>
              </w:rPr>
              <w:t>550kg</w:t>
            </w:r>
          </w:p>
        </w:tc>
        <w:tc>
          <w:tcPr>
            <w:tcW w:w="1876" w:type="dxa"/>
            <w:vAlign w:val="center"/>
          </w:tcPr>
          <w:p w:rsidR="00F56974" w:rsidRPr="00326041" w:rsidRDefault="00714814" w:rsidP="00DB39AB">
            <w:pPr>
              <w:jc w:val="center"/>
              <w:rPr>
                <w:sz w:val="14"/>
                <w:lang w:val="nl-NL"/>
              </w:rPr>
            </w:pPr>
            <w:r w:rsidRPr="00326041">
              <w:rPr>
                <w:sz w:val="14"/>
                <w:lang w:val="nl-NL"/>
              </w:rPr>
              <w:t>900kg</w:t>
            </w:r>
          </w:p>
        </w:tc>
        <w:tc>
          <w:tcPr>
            <w:tcW w:w="1876" w:type="dxa"/>
            <w:vAlign w:val="center"/>
          </w:tcPr>
          <w:p w:rsidR="00F56974" w:rsidRPr="00326041" w:rsidRDefault="00714814" w:rsidP="00DB39AB">
            <w:pPr>
              <w:jc w:val="center"/>
              <w:rPr>
                <w:sz w:val="14"/>
              </w:rPr>
            </w:pPr>
            <w:r w:rsidRPr="00326041">
              <w:rPr>
                <w:sz w:val="14"/>
              </w:rPr>
              <w:t>1600kg</w:t>
            </w:r>
          </w:p>
        </w:tc>
      </w:tr>
    </w:tbl>
    <w:p w:rsidR="00F56974" w:rsidRPr="00DB39AB" w:rsidRDefault="007E14AC" w:rsidP="00DB39AB">
      <w:pPr>
        <w:pStyle w:val="Corpsdetexte3"/>
        <w:rPr>
          <w:b/>
          <w:bCs/>
          <w:i w:val="0"/>
          <w:iCs w:val="0"/>
          <w:sz w:val="18"/>
        </w:rPr>
      </w:pPr>
    </w:p>
    <w:p w:rsidR="00F56974" w:rsidRPr="00DB39AB" w:rsidRDefault="00714814" w:rsidP="00DB39AB">
      <w:pPr>
        <w:jc w:val="center"/>
        <w:rPr>
          <w:sz w:val="20"/>
        </w:rPr>
      </w:pPr>
      <w:r>
        <w:rPr>
          <w:noProof/>
          <w:sz w:val="18"/>
        </w:rPr>
        <mc:AlternateContent>
          <mc:Choice Requires="wps">
            <w:drawing>
              <wp:anchor distT="0" distB="0" distL="114300" distR="114300" simplePos="0" relativeHeight="251661312" behindDoc="0" locked="0" layoutInCell="1" allowOverlap="1">
                <wp:simplePos x="0" y="0"/>
                <wp:positionH relativeFrom="column">
                  <wp:posOffset>3594100</wp:posOffset>
                </wp:positionH>
                <wp:positionV relativeFrom="paragraph">
                  <wp:posOffset>1092200</wp:posOffset>
                </wp:positionV>
                <wp:extent cx="703580" cy="148590"/>
                <wp:effectExtent l="12700" t="6350" r="7620" b="6985"/>
                <wp:wrapNone/>
                <wp:docPr id="34" name="Rectangle 12" descr="blan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580" cy="148590"/>
                        </a:xfrm>
                        <a:prstGeom prst="rect">
                          <a:avLst/>
                        </a:prstGeom>
                        <a:pattFill prst="dkUpDiag">
                          <a:fgClr>
                            <a:srgbClr val="808080"/>
                          </a:fgClr>
                          <a:bgClr>
                            <a:srgbClr val="FFFFFF"/>
                          </a:bgClr>
                        </a:pattFill>
                        <a:ln w="952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alt="blanc)" style="position:absolute;margin-left:283pt;margin-top:86pt;width:55.4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" fillcolor="gray" strokecolor="gray">
                <v:fill r:id="rId14" o:title="" type="pattern"/>
              </v:rect>
            </w:pict>
          </mc:Fallback>
        </mc:AlternateContent>
      </w:r>
      <w:r>
        <w:rPr>
          <w:noProof/>
          <w:sz w:val="20"/>
        </w:rPr>
        <w:drawing>
          <wp:inline distT="0" distB="0" distL="0" distR="0">
            <wp:extent cx="2426970" cy="1169670"/>
            <wp:effectExtent l="19050" t="0" r="0" b="0"/>
            <wp:docPr id="2" name="Image 2" descr="20130124140746035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30124140746035_0002"/>
                    <pic:cNvPicPr>
                      <a:picLocks noChangeAspect="1" noChangeArrowheads="1"/>
                    </pic:cNvPicPr>
                  </pic:nvPicPr>
                  <pic:blipFill>
                    <a:blip r:embed="rId15" cstate="print"/>
                    <a:stretch>
                      <a:fillRect/>
                    </a:stretch>
                  </pic:blipFill>
                  <pic:spPr bwMode="auto">
                    <a:xfrm>
                      <a:off x="0" y="0"/>
                      <a:ext cx="2426970" cy="1169670"/>
                    </a:xfrm>
                    <a:prstGeom prst="rect">
                      <a:avLst/>
                    </a:prstGeom>
                    <a:noFill/>
                    <a:ln w="9525">
                      <a:noFill/>
                      <a:miter lim="800000"/>
                      <a:headEnd/>
                      <a:tailEnd/>
                    </a:ln>
                  </pic:spPr>
                </pic:pic>
              </a:graphicData>
            </a:graphic>
          </wp:inline>
        </w:drawing>
      </w:r>
    </w:p>
    <w:p w:rsidR="00326041" w:rsidRDefault="007E14AC" w:rsidP="00326041">
      <w:pPr>
        <w:pStyle w:val="Corpsdetexte3"/>
        <w:rPr>
          <w:b/>
          <w:bCs/>
          <w:i w:val="0"/>
          <w:iCs w:val="0"/>
          <w:sz w:val="18"/>
        </w:rPr>
      </w:pPr>
    </w:p>
    <w:p w:rsidR="00F56974" w:rsidRPr="00DB39AB" w:rsidRDefault="00714814" w:rsidP="00326041">
      <w:pPr>
        <w:pStyle w:val="Corpsdetexte3"/>
        <w:rPr>
          <w:sz w:val="18"/>
        </w:rPr>
      </w:pPr>
      <w:r w:rsidRPr="00DB39AB">
        <w:rPr>
          <w:b/>
          <w:bCs/>
          <w:i w:val="0"/>
          <w:iCs w:val="0"/>
          <w:sz w:val="18"/>
        </w:rPr>
        <w:t>Dimension des dalles béton</w:t>
      </w:r>
      <w:r>
        <w:rPr>
          <w:b/>
          <w:bCs/>
          <w:i w:val="0"/>
          <w:iCs w:val="0"/>
          <w:sz w:val="18"/>
        </w:rPr>
        <w:t xml:space="preserve"> - </w:t>
      </w:r>
      <w:r w:rsidRPr="00DB39AB">
        <w:rPr>
          <w:sz w:val="18"/>
        </w:rPr>
        <w:t>Attention de bien respecter le temps de prise des dalles béton</w:t>
      </w:r>
    </w:p>
    <w:tbl>
      <w:tblPr>
        <w:tblpPr w:leftFromText="141" w:rightFromText="141" w:vertAnchor="text" w:horzAnchor="margin" w:tblpY="110"/>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1"/>
        <w:gridCol w:w="1872"/>
        <w:gridCol w:w="1872"/>
        <w:gridCol w:w="1872"/>
        <w:gridCol w:w="1873"/>
      </w:tblGrid>
      <w:tr w:rsidR="004B5F3A" w:rsidTr="00326041">
        <w:trPr>
          <w:cantSplit/>
          <w:trHeight w:val="130"/>
        </w:trPr>
        <w:tc>
          <w:tcPr>
            <w:tcW w:w="1871" w:type="dxa"/>
            <w:vMerge w:val="restart"/>
            <w:vAlign w:val="center"/>
          </w:tcPr>
          <w:p w:rsidR="00F56974" w:rsidRPr="00326041" w:rsidRDefault="00714814" w:rsidP="00DB39AB">
            <w:pPr>
              <w:jc w:val="center"/>
              <w:rPr>
                <w:sz w:val="14"/>
              </w:rPr>
            </w:pPr>
            <w:r w:rsidRPr="00326041">
              <w:rPr>
                <w:b/>
                <w:bCs/>
                <w:sz w:val="14"/>
              </w:rPr>
              <w:t>Dimensions de la dalle</w:t>
            </w:r>
          </w:p>
        </w:tc>
        <w:tc>
          <w:tcPr>
            <w:tcW w:w="7489" w:type="dxa"/>
            <w:gridSpan w:val="4"/>
            <w:tcBorders>
              <w:bottom w:val="single" w:sz="4" w:space="0" w:color="auto"/>
            </w:tcBorders>
            <w:vAlign w:val="center"/>
          </w:tcPr>
          <w:p w:rsidR="00F56974" w:rsidRPr="00326041" w:rsidRDefault="00714814" w:rsidP="00DB39AB">
            <w:pPr>
              <w:jc w:val="center"/>
              <w:rPr>
                <w:sz w:val="14"/>
              </w:rPr>
            </w:pPr>
            <w:r w:rsidRPr="00326041">
              <w:rPr>
                <w:b/>
                <w:bCs/>
                <w:sz w:val="14"/>
              </w:rPr>
              <w:t>Capacités</w:t>
            </w:r>
          </w:p>
        </w:tc>
      </w:tr>
      <w:tr w:rsidR="004B5F3A" w:rsidTr="00F56974">
        <w:trPr>
          <w:cantSplit/>
          <w:trHeight w:val="176"/>
        </w:trPr>
        <w:tc>
          <w:tcPr>
            <w:tcW w:w="1871" w:type="dxa"/>
            <w:vMerge/>
            <w:tcBorders>
              <w:bottom w:val="single" w:sz="4" w:space="0" w:color="auto"/>
            </w:tcBorders>
            <w:vAlign w:val="center"/>
          </w:tcPr>
          <w:p w:rsidR="00F56974" w:rsidRPr="00326041" w:rsidRDefault="007E14AC" w:rsidP="00DB39AB">
            <w:pPr>
              <w:jc w:val="center"/>
              <w:rPr>
                <w:sz w:val="14"/>
              </w:rPr>
            </w:pPr>
          </w:p>
        </w:tc>
        <w:tc>
          <w:tcPr>
            <w:tcW w:w="1872" w:type="dxa"/>
            <w:shd w:val="clear" w:color="auto" w:fill="F3F3F3"/>
            <w:vAlign w:val="center"/>
          </w:tcPr>
          <w:p w:rsidR="00F56974" w:rsidRPr="00326041" w:rsidRDefault="00714814" w:rsidP="00DB39AB">
            <w:pPr>
              <w:jc w:val="center"/>
              <w:rPr>
                <w:sz w:val="14"/>
              </w:rPr>
            </w:pPr>
            <w:r w:rsidRPr="00326041">
              <w:rPr>
                <w:sz w:val="14"/>
              </w:rPr>
              <w:t>500kg</w:t>
            </w:r>
          </w:p>
        </w:tc>
        <w:tc>
          <w:tcPr>
            <w:tcW w:w="1872" w:type="dxa"/>
            <w:shd w:val="clear" w:color="auto" w:fill="F3F3F3"/>
            <w:vAlign w:val="center"/>
          </w:tcPr>
          <w:p w:rsidR="00F56974" w:rsidRPr="00326041" w:rsidRDefault="00714814" w:rsidP="00DB39AB">
            <w:pPr>
              <w:jc w:val="center"/>
              <w:rPr>
                <w:sz w:val="14"/>
              </w:rPr>
            </w:pPr>
            <w:r w:rsidRPr="00326041">
              <w:rPr>
                <w:sz w:val="14"/>
              </w:rPr>
              <w:t>1000 kg</w:t>
            </w:r>
          </w:p>
        </w:tc>
        <w:tc>
          <w:tcPr>
            <w:tcW w:w="1872" w:type="dxa"/>
            <w:shd w:val="clear" w:color="auto" w:fill="F3F3F3"/>
            <w:vAlign w:val="center"/>
          </w:tcPr>
          <w:p w:rsidR="00F56974" w:rsidRPr="00326041" w:rsidRDefault="00714814" w:rsidP="00DB39AB">
            <w:pPr>
              <w:jc w:val="center"/>
              <w:rPr>
                <w:sz w:val="14"/>
              </w:rPr>
            </w:pPr>
            <w:r w:rsidRPr="00326041">
              <w:rPr>
                <w:sz w:val="14"/>
              </w:rPr>
              <w:t>1750 kg</w:t>
            </w:r>
          </w:p>
        </w:tc>
        <w:tc>
          <w:tcPr>
            <w:tcW w:w="1873" w:type="dxa"/>
            <w:shd w:val="clear" w:color="auto" w:fill="F3F3F3"/>
            <w:vAlign w:val="center"/>
          </w:tcPr>
          <w:p w:rsidR="00F56974" w:rsidRPr="00326041" w:rsidRDefault="00714814" w:rsidP="00DB39AB">
            <w:pPr>
              <w:jc w:val="center"/>
              <w:rPr>
                <w:sz w:val="14"/>
              </w:rPr>
            </w:pPr>
            <w:r w:rsidRPr="00326041">
              <w:rPr>
                <w:sz w:val="14"/>
              </w:rPr>
              <w:t>3200 kg</w:t>
            </w:r>
          </w:p>
        </w:tc>
      </w:tr>
      <w:tr w:rsidR="004B5F3A" w:rsidTr="00F56974">
        <w:trPr>
          <w:trHeight w:val="273"/>
        </w:trPr>
        <w:tc>
          <w:tcPr>
            <w:tcW w:w="1871" w:type="dxa"/>
            <w:shd w:val="clear" w:color="auto" w:fill="F3F3F3"/>
            <w:vAlign w:val="center"/>
          </w:tcPr>
          <w:p w:rsidR="00F56974" w:rsidRPr="00326041" w:rsidRDefault="00714814" w:rsidP="00DB39AB">
            <w:pPr>
              <w:jc w:val="center"/>
              <w:rPr>
                <w:sz w:val="14"/>
              </w:rPr>
            </w:pPr>
            <w:r w:rsidRPr="00326041">
              <w:rPr>
                <w:sz w:val="14"/>
              </w:rPr>
              <w:t>Longueur</w:t>
            </w:r>
          </w:p>
        </w:tc>
        <w:tc>
          <w:tcPr>
            <w:tcW w:w="1872" w:type="dxa"/>
            <w:vAlign w:val="center"/>
          </w:tcPr>
          <w:p w:rsidR="00F56974" w:rsidRPr="00326041" w:rsidRDefault="00714814" w:rsidP="00DB39AB">
            <w:pPr>
              <w:jc w:val="center"/>
              <w:rPr>
                <w:sz w:val="14"/>
              </w:rPr>
            </w:pPr>
            <w:r w:rsidRPr="00326041">
              <w:rPr>
                <w:sz w:val="14"/>
              </w:rPr>
              <w:t>1,80m</w:t>
            </w:r>
          </w:p>
        </w:tc>
        <w:tc>
          <w:tcPr>
            <w:tcW w:w="1872" w:type="dxa"/>
            <w:vAlign w:val="center"/>
          </w:tcPr>
          <w:p w:rsidR="00F56974" w:rsidRPr="00326041" w:rsidRDefault="00714814" w:rsidP="00DB39AB">
            <w:pPr>
              <w:jc w:val="center"/>
              <w:rPr>
                <w:sz w:val="14"/>
              </w:rPr>
            </w:pPr>
            <w:r w:rsidRPr="00326041">
              <w:rPr>
                <w:sz w:val="14"/>
              </w:rPr>
              <w:t>2,00m</w:t>
            </w:r>
          </w:p>
        </w:tc>
        <w:tc>
          <w:tcPr>
            <w:tcW w:w="1872" w:type="dxa"/>
            <w:vAlign w:val="center"/>
          </w:tcPr>
          <w:p w:rsidR="00F56974" w:rsidRPr="00326041" w:rsidRDefault="00714814" w:rsidP="00DB39AB">
            <w:pPr>
              <w:jc w:val="center"/>
              <w:rPr>
                <w:sz w:val="14"/>
              </w:rPr>
            </w:pPr>
            <w:r w:rsidRPr="00326041">
              <w:rPr>
                <w:sz w:val="14"/>
              </w:rPr>
              <w:t>2,60m</w:t>
            </w:r>
          </w:p>
        </w:tc>
        <w:tc>
          <w:tcPr>
            <w:tcW w:w="1873" w:type="dxa"/>
            <w:vAlign w:val="center"/>
          </w:tcPr>
          <w:p w:rsidR="00F56974" w:rsidRPr="00326041" w:rsidRDefault="00714814" w:rsidP="00DB39AB">
            <w:pPr>
              <w:jc w:val="center"/>
              <w:rPr>
                <w:sz w:val="14"/>
              </w:rPr>
            </w:pPr>
            <w:r w:rsidRPr="00326041">
              <w:rPr>
                <w:sz w:val="14"/>
              </w:rPr>
              <w:t>4,60m</w:t>
            </w:r>
          </w:p>
        </w:tc>
      </w:tr>
      <w:tr w:rsidR="004B5F3A" w:rsidTr="00F56974">
        <w:trPr>
          <w:trHeight w:val="273"/>
        </w:trPr>
        <w:tc>
          <w:tcPr>
            <w:tcW w:w="1871" w:type="dxa"/>
            <w:shd w:val="clear" w:color="auto" w:fill="F3F3F3"/>
            <w:vAlign w:val="center"/>
          </w:tcPr>
          <w:p w:rsidR="00F56974" w:rsidRPr="00326041" w:rsidRDefault="00714814" w:rsidP="00DB39AB">
            <w:pPr>
              <w:jc w:val="center"/>
              <w:rPr>
                <w:sz w:val="14"/>
              </w:rPr>
            </w:pPr>
            <w:r w:rsidRPr="00326041">
              <w:rPr>
                <w:sz w:val="14"/>
              </w:rPr>
              <w:t>Largeur</w:t>
            </w:r>
          </w:p>
        </w:tc>
        <w:tc>
          <w:tcPr>
            <w:tcW w:w="1872" w:type="dxa"/>
            <w:vAlign w:val="center"/>
          </w:tcPr>
          <w:p w:rsidR="00F56974" w:rsidRPr="00326041" w:rsidRDefault="00714814" w:rsidP="00DB39AB">
            <w:pPr>
              <w:jc w:val="center"/>
              <w:rPr>
                <w:sz w:val="14"/>
              </w:rPr>
            </w:pPr>
            <w:r w:rsidRPr="00326041">
              <w:rPr>
                <w:sz w:val="14"/>
              </w:rPr>
              <w:t>1,00m</w:t>
            </w:r>
          </w:p>
        </w:tc>
        <w:tc>
          <w:tcPr>
            <w:tcW w:w="1872" w:type="dxa"/>
            <w:vAlign w:val="center"/>
          </w:tcPr>
          <w:p w:rsidR="00F56974" w:rsidRPr="00326041" w:rsidRDefault="00714814" w:rsidP="00DB39AB">
            <w:pPr>
              <w:jc w:val="center"/>
              <w:rPr>
                <w:sz w:val="14"/>
              </w:rPr>
            </w:pPr>
            <w:r w:rsidRPr="00326041">
              <w:rPr>
                <w:sz w:val="14"/>
              </w:rPr>
              <w:t>1,00m</w:t>
            </w:r>
          </w:p>
        </w:tc>
        <w:tc>
          <w:tcPr>
            <w:tcW w:w="1872" w:type="dxa"/>
            <w:vAlign w:val="center"/>
          </w:tcPr>
          <w:p w:rsidR="00F56974" w:rsidRPr="00326041" w:rsidRDefault="00714814" w:rsidP="00DB39AB">
            <w:pPr>
              <w:jc w:val="center"/>
              <w:rPr>
                <w:sz w:val="14"/>
              </w:rPr>
            </w:pPr>
            <w:r w:rsidRPr="00326041">
              <w:rPr>
                <w:sz w:val="14"/>
              </w:rPr>
              <w:t>1,20m</w:t>
            </w:r>
          </w:p>
        </w:tc>
        <w:tc>
          <w:tcPr>
            <w:tcW w:w="1873" w:type="dxa"/>
            <w:vAlign w:val="center"/>
          </w:tcPr>
          <w:p w:rsidR="00F56974" w:rsidRPr="00326041" w:rsidRDefault="00714814" w:rsidP="00DB39AB">
            <w:pPr>
              <w:jc w:val="center"/>
              <w:rPr>
                <w:sz w:val="14"/>
              </w:rPr>
            </w:pPr>
            <w:r w:rsidRPr="00326041">
              <w:rPr>
                <w:sz w:val="14"/>
              </w:rPr>
              <w:t>1,20m</w:t>
            </w:r>
          </w:p>
        </w:tc>
      </w:tr>
      <w:tr w:rsidR="004B5F3A" w:rsidTr="00F56974">
        <w:trPr>
          <w:trHeight w:val="273"/>
        </w:trPr>
        <w:tc>
          <w:tcPr>
            <w:tcW w:w="1871" w:type="dxa"/>
            <w:shd w:val="clear" w:color="auto" w:fill="F3F3F3"/>
            <w:vAlign w:val="center"/>
          </w:tcPr>
          <w:p w:rsidR="00F56974" w:rsidRPr="00326041" w:rsidRDefault="00714814" w:rsidP="00DB39AB">
            <w:pPr>
              <w:jc w:val="center"/>
              <w:rPr>
                <w:sz w:val="14"/>
              </w:rPr>
            </w:pPr>
            <w:r w:rsidRPr="00326041">
              <w:rPr>
                <w:sz w:val="14"/>
              </w:rPr>
              <w:t>Epaisseur</w:t>
            </w:r>
          </w:p>
        </w:tc>
        <w:tc>
          <w:tcPr>
            <w:tcW w:w="1872" w:type="dxa"/>
            <w:vAlign w:val="center"/>
          </w:tcPr>
          <w:p w:rsidR="00F56974" w:rsidRPr="00326041" w:rsidRDefault="00714814" w:rsidP="00DB39AB">
            <w:pPr>
              <w:jc w:val="center"/>
              <w:rPr>
                <w:sz w:val="14"/>
              </w:rPr>
            </w:pPr>
            <w:r w:rsidRPr="00326041">
              <w:rPr>
                <w:sz w:val="14"/>
              </w:rPr>
              <w:t>0,10m</w:t>
            </w:r>
          </w:p>
        </w:tc>
        <w:tc>
          <w:tcPr>
            <w:tcW w:w="1872" w:type="dxa"/>
            <w:vAlign w:val="center"/>
          </w:tcPr>
          <w:p w:rsidR="00F56974" w:rsidRPr="00326041" w:rsidRDefault="00714814" w:rsidP="00DB39AB">
            <w:pPr>
              <w:jc w:val="center"/>
              <w:rPr>
                <w:sz w:val="14"/>
              </w:rPr>
            </w:pPr>
            <w:r w:rsidRPr="00326041">
              <w:rPr>
                <w:sz w:val="14"/>
              </w:rPr>
              <w:t>0,10m</w:t>
            </w:r>
          </w:p>
        </w:tc>
        <w:tc>
          <w:tcPr>
            <w:tcW w:w="1872" w:type="dxa"/>
            <w:vAlign w:val="center"/>
          </w:tcPr>
          <w:p w:rsidR="00F56974" w:rsidRPr="00326041" w:rsidRDefault="00714814" w:rsidP="00DB39AB">
            <w:pPr>
              <w:jc w:val="center"/>
              <w:rPr>
                <w:sz w:val="14"/>
              </w:rPr>
            </w:pPr>
            <w:r w:rsidRPr="00326041">
              <w:rPr>
                <w:sz w:val="14"/>
              </w:rPr>
              <w:t>0,15m</w:t>
            </w:r>
          </w:p>
        </w:tc>
        <w:tc>
          <w:tcPr>
            <w:tcW w:w="1873" w:type="dxa"/>
            <w:vAlign w:val="center"/>
          </w:tcPr>
          <w:p w:rsidR="00F56974" w:rsidRPr="00326041" w:rsidRDefault="00714814" w:rsidP="00DB39AB">
            <w:pPr>
              <w:jc w:val="center"/>
              <w:rPr>
                <w:sz w:val="14"/>
              </w:rPr>
            </w:pPr>
            <w:r w:rsidRPr="00326041">
              <w:rPr>
                <w:sz w:val="14"/>
              </w:rPr>
              <w:t>0,30m</w:t>
            </w:r>
          </w:p>
        </w:tc>
      </w:tr>
    </w:tbl>
    <w:p w:rsidR="00F56974" w:rsidRPr="00DB39AB" w:rsidRDefault="007E14AC" w:rsidP="00DB39AB">
      <w:pPr>
        <w:pStyle w:val="En-tte"/>
        <w:tabs>
          <w:tab w:val="clear" w:pos="4536"/>
          <w:tab w:val="clear" w:pos="9072"/>
        </w:tabs>
        <w:rPr>
          <w:sz w:val="20"/>
        </w:rPr>
      </w:pPr>
    </w:p>
    <w:p w:rsidR="00F56974" w:rsidRPr="00841D33" w:rsidRDefault="00714814" w:rsidP="00841D33">
      <w:pPr>
        <w:pStyle w:val="Titre8"/>
        <w:keepNext/>
        <w:numPr>
          <w:ilvl w:val="0"/>
          <w:numId w:val="44"/>
        </w:numPr>
        <w:tabs>
          <w:tab w:val="clear" w:pos="540"/>
          <w:tab w:val="num" w:pos="284"/>
        </w:tabs>
        <w:spacing w:before="0" w:after="0"/>
        <w:ind w:left="284" w:firstLine="0"/>
        <w:jc w:val="both"/>
        <w:rPr>
          <w:b/>
          <w:bCs/>
          <w:color w:val="4F81BD"/>
          <w:sz w:val="22"/>
        </w:rPr>
      </w:pPr>
      <w:r w:rsidRPr="00841D33">
        <w:rPr>
          <w:b/>
          <w:bCs/>
          <w:color w:val="4F81BD"/>
          <w:sz w:val="22"/>
        </w:rPr>
        <w:t>Réservoirs enterrés</w:t>
      </w:r>
    </w:p>
    <w:p w:rsidR="00F56974" w:rsidRPr="00077CBC" w:rsidRDefault="00714814" w:rsidP="00DB39AB">
      <w:pPr>
        <w:rPr>
          <w:sz w:val="20"/>
        </w:rPr>
      </w:pPr>
      <w:r w:rsidRPr="00077CBC">
        <w:rPr>
          <w:sz w:val="20"/>
        </w:rPr>
        <w:t>Implantation en « sol fini »</w:t>
      </w:r>
    </w:p>
    <w:p w:rsidR="00F56974" w:rsidRPr="00077CBC" w:rsidRDefault="00714814" w:rsidP="00DB39AB">
      <w:pPr>
        <w:rPr>
          <w:i/>
          <w:iCs/>
          <w:sz w:val="20"/>
        </w:rPr>
      </w:pPr>
      <w:r w:rsidRPr="00077CBC">
        <w:rPr>
          <w:i/>
          <w:iCs/>
          <w:sz w:val="20"/>
        </w:rPr>
        <w:t xml:space="preserve">- Fosse et remblaiement réalisés par </w:t>
      </w:r>
      <w:proofErr w:type="spellStart"/>
      <w:r w:rsidRPr="00077CBC">
        <w:rPr>
          <w:i/>
          <w:iCs/>
          <w:sz w:val="20"/>
        </w:rPr>
        <w:t>Séolis</w:t>
      </w:r>
      <w:proofErr w:type="spellEnd"/>
      <w:r w:rsidRPr="00077CBC">
        <w:rPr>
          <w:i/>
          <w:iCs/>
          <w:sz w:val="20"/>
        </w:rPr>
        <w:t xml:space="preserve"> – Si nécessaire, l’apport de remblais est à votre charge –</w:t>
      </w:r>
    </w:p>
    <w:p w:rsidR="00F56974" w:rsidRPr="00DB39AB" w:rsidRDefault="007E14AC" w:rsidP="00DB39AB">
      <w:pPr>
        <w:rPr>
          <w:i/>
          <w:iCs/>
          <w:sz w:val="18"/>
        </w:rPr>
      </w:pPr>
    </w:p>
    <w:p w:rsidR="00F56974" w:rsidRPr="00DB39AB" w:rsidRDefault="00714814" w:rsidP="00DB39AB">
      <w:pPr>
        <w:pStyle w:val="Corpsdetexte3"/>
        <w:rPr>
          <w:b/>
          <w:bCs/>
          <w:i w:val="0"/>
          <w:iCs w:val="0"/>
          <w:sz w:val="18"/>
        </w:rPr>
      </w:pPr>
      <w:r w:rsidRPr="00DB39AB">
        <w:rPr>
          <w:b/>
          <w:bCs/>
          <w:i w:val="0"/>
          <w:iCs w:val="0"/>
          <w:sz w:val="18"/>
        </w:rPr>
        <w:t>Dimension des réservoirs</w:t>
      </w:r>
    </w:p>
    <w:tbl>
      <w:tblPr>
        <w:tblpPr w:leftFromText="141" w:rightFromText="141" w:vertAnchor="text" w:horzAnchor="margin" w:tblpY="110"/>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8"/>
        <w:gridCol w:w="1869"/>
        <w:gridCol w:w="1869"/>
        <w:gridCol w:w="1869"/>
        <w:gridCol w:w="1870"/>
      </w:tblGrid>
      <w:tr w:rsidR="004B5F3A" w:rsidTr="00326041">
        <w:trPr>
          <w:cantSplit/>
          <w:trHeight w:val="129"/>
        </w:trPr>
        <w:tc>
          <w:tcPr>
            <w:tcW w:w="1868" w:type="dxa"/>
            <w:vMerge w:val="restart"/>
            <w:vAlign w:val="center"/>
          </w:tcPr>
          <w:p w:rsidR="00F56974" w:rsidRPr="00326041" w:rsidRDefault="00714814" w:rsidP="00DB39AB">
            <w:pPr>
              <w:jc w:val="center"/>
              <w:rPr>
                <w:sz w:val="14"/>
              </w:rPr>
            </w:pPr>
            <w:r w:rsidRPr="00326041">
              <w:rPr>
                <w:b/>
                <w:bCs/>
                <w:sz w:val="14"/>
              </w:rPr>
              <w:t>Dimensions</w:t>
            </w:r>
          </w:p>
        </w:tc>
        <w:tc>
          <w:tcPr>
            <w:tcW w:w="7477" w:type="dxa"/>
            <w:gridSpan w:val="4"/>
            <w:tcBorders>
              <w:bottom w:val="single" w:sz="4" w:space="0" w:color="auto"/>
            </w:tcBorders>
            <w:vAlign w:val="center"/>
          </w:tcPr>
          <w:p w:rsidR="00F56974" w:rsidRPr="00326041" w:rsidRDefault="00714814" w:rsidP="00DB39AB">
            <w:pPr>
              <w:jc w:val="center"/>
              <w:rPr>
                <w:sz w:val="14"/>
              </w:rPr>
            </w:pPr>
            <w:r w:rsidRPr="00326041">
              <w:rPr>
                <w:b/>
                <w:bCs/>
                <w:sz w:val="14"/>
              </w:rPr>
              <w:t>Capacités</w:t>
            </w:r>
          </w:p>
        </w:tc>
      </w:tr>
      <w:tr w:rsidR="004B5F3A" w:rsidTr="00DB39AB">
        <w:trPr>
          <w:cantSplit/>
          <w:trHeight w:val="186"/>
        </w:trPr>
        <w:tc>
          <w:tcPr>
            <w:tcW w:w="1868" w:type="dxa"/>
            <w:vMerge/>
            <w:tcBorders>
              <w:bottom w:val="single" w:sz="4" w:space="0" w:color="auto"/>
            </w:tcBorders>
            <w:vAlign w:val="center"/>
          </w:tcPr>
          <w:p w:rsidR="00F56974" w:rsidRPr="00326041" w:rsidRDefault="007E14AC" w:rsidP="00DB39AB">
            <w:pPr>
              <w:jc w:val="center"/>
              <w:rPr>
                <w:sz w:val="14"/>
              </w:rPr>
            </w:pPr>
          </w:p>
        </w:tc>
        <w:tc>
          <w:tcPr>
            <w:tcW w:w="1869" w:type="dxa"/>
            <w:shd w:val="clear" w:color="auto" w:fill="F3F3F3"/>
            <w:vAlign w:val="center"/>
          </w:tcPr>
          <w:p w:rsidR="00F56974" w:rsidRPr="00326041" w:rsidRDefault="00714814" w:rsidP="00DB39AB">
            <w:pPr>
              <w:jc w:val="center"/>
              <w:rPr>
                <w:sz w:val="14"/>
                <w:lang w:val="nl-NL"/>
              </w:rPr>
            </w:pPr>
            <w:r w:rsidRPr="00326041">
              <w:rPr>
                <w:sz w:val="14"/>
                <w:lang w:val="nl-NL"/>
              </w:rPr>
              <w:t>1000kg</w:t>
            </w:r>
          </w:p>
        </w:tc>
        <w:tc>
          <w:tcPr>
            <w:tcW w:w="1869" w:type="dxa"/>
            <w:shd w:val="clear" w:color="auto" w:fill="F3F3F3"/>
            <w:vAlign w:val="center"/>
          </w:tcPr>
          <w:p w:rsidR="00F56974" w:rsidRPr="00326041" w:rsidRDefault="00714814" w:rsidP="00DB39AB">
            <w:pPr>
              <w:jc w:val="center"/>
              <w:rPr>
                <w:sz w:val="14"/>
                <w:lang w:val="nl-NL"/>
              </w:rPr>
            </w:pPr>
            <w:r w:rsidRPr="00326041">
              <w:rPr>
                <w:sz w:val="14"/>
                <w:lang w:val="nl-NL"/>
              </w:rPr>
              <w:t>1400kg</w:t>
            </w:r>
          </w:p>
        </w:tc>
        <w:tc>
          <w:tcPr>
            <w:tcW w:w="1869" w:type="dxa"/>
            <w:shd w:val="clear" w:color="auto" w:fill="F3F3F3"/>
            <w:vAlign w:val="center"/>
          </w:tcPr>
          <w:p w:rsidR="00F56974" w:rsidRPr="00326041" w:rsidRDefault="00714814" w:rsidP="00DB39AB">
            <w:pPr>
              <w:jc w:val="center"/>
              <w:rPr>
                <w:sz w:val="14"/>
                <w:lang w:val="nl-NL"/>
              </w:rPr>
            </w:pPr>
            <w:r w:rsidRPr="00326041">
              <w:rPr>
                <w:sz w:val="14"/>
                <w:lang w:val="nl-NL"/>
              </w:rPr>
              <w:t>1750kg</w:t>
            </w:r>
          </w:p>
        </w:tc>
        <w:tc>
          <w:tcPr>
            <w:tcW w:w="1870" w:type="dxa"/>
            <w:shd w:val="clear" w:color="auto" w:fill="F3F3F3"/>
            <w:vAlign w:val="center"/>
          </w:tcPr>
          <w:p w:rsidR="00F56974" w:rsidRPr="00326041" w:rsidRDefault="00714814" w:rsidP="00DB39AB">
            <w:pPr>
              <w:jc w:val="center"/>
              <w:rPr>
                <w:sz w:val="14"/>
              </w:rPr>
            </w:pPr>
            <w:r w:rsidRPr="00326041">
              <w:rPr>
                <w:sz w:val="14"/>
              </w:rPr>
              <w:t>3200kg</w:t>
            </w:r>
          </w:p>
        </w:tc>
      </w:tr>
      <w:tr w:rsidR="004B5F3A" w:rsidTr="00DB39AB">
        <w:trPr>
          <w:trHeight w:val="291"/>
        </w:trPr>
        <w:tc>
          <w:tcPr>
            <w:tcW w:w="1868" w:type="dxa"/>
            <w:shd w:val="clear" w:color="auto" w:fill="F3F3F3"/>
            <w:vAlign w:val="center"/>
          </w:tcPr>
          <w:p w:rsidR="00F56974" w:rsidRPr="00326041" w:rsidRDefault="00714814" w:rsidP="00DB39AB">
            <w:pPr>
              <w:jc w:val="center"/>
              <w:rPr>
                <w:sz w:val="14"/>
              </w:rPr>
            </w:pPr>
            <w:r w:rsidRPr="00326041">
              <w:rPr>
                <w:sz w:val="14"/>
              </w:rPr>
              <w:t>L (longueur)</w:t>
            </w:r>
          </w:p>
        </w:tc>
        <w:tc>
          <w:tcPr>
            <w:tcW w:w="1869" w:type="dxa"/>
            <w:vAlign w:val="center"/>
          </w:tcPr>
          <w:p w:rsidR="00F56974" w:rsidRPr="00326041" w:rsidRDefault="00714814" w:rsidP="00DB39AB">
            <w:pPr>
              <w:jc w:val="center"/>
              <w:rPr>
                <w:sz w:val="14"/>
              </w:rPr>
            </w:pPr>
            <w:r w:rsidRPr="00326041">
              <w:rPr>
                <w:sz w:val="14"/>
              </w:rPr>
              <w:t>3,20m</w:t>
            </w:r>
          </w:p>
        </w:tc>
        <w:tc>
          <w:tcPr>
            <w:tcW w:w="1869" w:type="dxa"/>
            <w:vAlign w:val="center"/>
          </w:tcPr>
          <w:p w:rsidR="00F56974" w:rsidRPr="00326041" w:rsidRDefault="00714814" w:rsidP="00DB39AB">
            <w:pPr>
              <w:jc w:val="center"/>
              <w:rPr>
                <w:sz w:val="14"/>
              </w:rPr>
            </w:pPr>
            <w:r w:rsidRPr="00326041">
              <w:rPr>
                <w:sz w:val="14"/>
              </w:rPr>
              <w:t>2,70m</w:t>
            </w:r>
          </w:p>
        </w:tc>
        <w:tc>
          <w:tcPr>
            <w:tcW w:w="1869" w:type="dxa"/>
            <w:vAlign w:val="center"/>
          </w:tcPr>
          <w:p w:rsidR="00F56974" w:rsidRPr="00326041" w:rsidRDefault="00714814" w:rsidP="00DB39AB">
            <w:pPr>
              <w:jc w:val="center"/>
              <w:rPr>
                <w:sz w:val="14"/>
              </w:rPr>
            </w:pPr>
            <w:r w:rsidRPr="00326041">
              <w:rPr>
                <w:sz w:val="14"/>
              </w:rPr>
              <w:t>3,85m</w:t>
            </w:r>
          </w:p>
        </w:tc>
        <w:tc>
          <w:tcPr>
            <w:tcW w:w="1870" w:type="dxa"/>
            <w:vAlign w:val="center"/>
          </w:tcPr>
          <w:p w:rsidR="00F56974" w:rsidRPr="00326041" w:rsidRDefault="00714814" w:rsidP="00DB39AB">
            <w:pPr>
              <w:jc w:val="center"/>
              <w:rPr>
                <w:sz w:val="14"/>
              </w:rPr>
            </w:pPr>
            <w:r w:rsidRPr="00326041">
              <w:rPr>
                <w:sz w:val="14"/>
              </w:rPr>
              <w:t>7,00m</w:t>
            </w:r>
          </w:p>
        </w:tc>
      </w:tr>
      <w:tr w:rsidR="004B5F3A" w:rsidTr="00DB39AB">
        <w:trPr>
          <w:trHeight w:val="291"/>
        </w:trPr>
        <w:tc>
          <w:tcPr>
            <w:tcW w:w="1868" w:type="dxa"/>
            <w:shd w:val="clear" w:color="auto" w:fill="F3F3F3"/>
            <w:vAlign w:val="center"/>
          </w:tcPr>
          <w:p w:rsidR="00F56974" w:rsidRPr="00326041" w:rsidRDefault="00714814" w:rsidP="00DB39AB">
            <w:pPr>
              <w:jc w:val="center"/>
              <w:rPr>
                <w:sz w:val="14"/>
              </w:rPr>
            </w:pPr>
            <w:r w:rsidRPr="00326041">
              <w:rPr>
                <w:sz w:val="14"/>
              </w:rPr>
              <w:t>D (diamètre)</w:t>
            </w:r>
          </w:p>
        </w:tc>
        <w:tc>
          <w:tcPr>
            <w:tcW w:w="1869" w:type="dxa"/>
            <w:vAlign w:val="center"/>
          </w:tcPr>
          <w:p w:rsidR="00F56974" w:rsidRPr="00326041" w:rsidRDefault="00714814" w:rsidP="00DB39AB">
            <w:pPr>
              <w:jc w:val="center"/>
              <w:rPr>
                <w:sz w:val="14"/>
              </w:rPr>
            </w:pPr>
            <w:r w:rsidRPr="00326041">
              <w:rPr>
                <w:sz w:val="14"/>
              </w:rPr>
              <w:t>1,00m</w:t>
            </w:r>
          </w:p>
        </w:tc>
        <w:tc>
          <w:tcPr>
            <w:tcW w:w="1869" w:type="dxa"/>
            <w:vAlign w:val="center"/>
          </w:tcPr>
          <w:p w:rsidR="00F56974" w:rsidRPr="00326041" w:rsidRDefault="00714814" w:rsidP="00DB39AB">
            <w:pPr>
              <w:jc w:val="center"/>
              <w:rPr>
                <w:sz w:val="14"/>
              </w:rPr>
            </w:pPr>
            <w:r w:rsidRPr="00326041">
              <w:rPr>
                <w:sz w:val="14"/>
              </w:rPr>
              <w:t>1,25m</w:t>
            </w:r>
          </w:p>
        </w:tc>
        <w:tc>
          <w:tcPr>
            <w:tcW w:w="1869" w:type="dxa"/>
            <w:vAlign w:val="center"/>
          </w:tcPr>
          <w:p w:rsidR="00F56974" w:rsidRPr="00326041" w:rsidRDefault="00714814" w:rsidP="00DB39AB">
            <w:pPr>
              <w:jc w:val="center"/>
              <w:rPr>
                <w:sz w:val="14"/>
              </w:rPr>
            </w:pPr>
            <w:r w:rsidRPr="00326041">
              <w:rPr>
                <w:sz w:val="14"/>
              </w:rPr>
              <w:t>1,20m</w:t>
            </w:r>
          </w:p>
        </w:tc>
        <w:tc>
          <w:tcPr>
            <w:tcW w:w="1870" w:type="dxa"/>
            <w:vAlign w:val="center"/>
          </w:tcPr>
          <w:p w:rsidR="00F56974" w:rsidRPr="00326041" w:rsidRDefault="00714814" w:rsidP="00DB39AB">
            <w:pPr>
              <w:jc w:val="center"/>
              <w:rPr>
                <w:sz w:val="14"/>
              </w:rPr>
            </w:pPr>
            <w:r w:rsidRPr="00326041">
              <w:rPr>
                <w:sz w:val="14"/>
              </w:rPr>
              <w:t>1,20m</w:t>
            </w:r>
          </w:p>
        </w:tc>
      </w:tr>
    </w:tbl>
    <w:p w:rsidR="00F56974" w:rsidRPr="00DB39AB" w:rsidRDefault="007E14AC" w:rsidP="00DB39AB">
      <w:pPr>
        <w:pStyle w:val="Corpsdetexte3"/>
        <w:rPr>
          <w:b/>
          <w:bCs/>
          <w:i w:val="0"/>
          <w:iCs w:val="0"/>
          <w:sz w:val="18"/>
        </w:rPr>
      </w:pPr>
    </w:p>
    <w:p w:rsidR="00F56974" w:rsidRPr="00DB39AB" w:rsidRDefault="00714814" w:rsidP="00DB39AB">
      <w:pPr>
        <w:pStyle w:val="Corpsdetexte3"/>
        <w:rPr>
          <w:b/>
          <w:bCs/>
          <w:i w:val="0"/>
          <w:iCs w:val="0"/>
          <w:sz w:val="18"/>
        </w:rPr>
      </w:pPr>
      <w:r w:rsidRPr="00DB39AB">
        <w:rPr>
          <w:b/>
          <w:bCs/>
          <w:i w:val="0"/>
          <w:iCs w:val="0"/>
          <w:sz w:val="18"/>
        </w:rPr>
        <w:t>Dimension des fouilles</w:t>
      </w:r>
    </w:p>
    <w:tbl>
      <w:tblPr>
        <w:tblpPr w:leftFromText="141" w:rightFromText="141" w:vertAnchor="text" w:horzAnchor="margin" w:tblpY="110"/>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0"/>
        <w:gridCol w:w="1861"/>
        <w:gridCol w:w="1861"/>
        <w:gridCol w:w="1861"/>
        <w:gridCol w:w="1862"/>
      </w:tblGrid>
      <w:tr w:rsidR="004B5F3A" w:rsidTr="00326041">
        <w:trPr>
          <w:cantSplit/>
          <w:trHeight w:val="129"/>
        </w:trPr>
        <w:tc>
          <w:tcPr>
            <w:tcW w:w="1860" w:type="dxa"/>
            <w:vMerge w:val="restart"/>
            <w:vAlign w:val="center"/>
          </w:tcPr>
          <w:p w:rsidR="00F56974" w:rsidRPr="00326041" w:rsidRDefault="00714814" w:rsidP="00DB39AB">
            <w:pPr>
              <w:jc w:val="center"/>
              <w:rPr>
                <w:sz w:val="14"/>
              </w:rPr>
            </w:pPr>
            <w:r w:rsidRPr="00326041">
              <w:rPr>
                <w:b/>
                <w:bCs/>
                <w:sz w:val="14"/>
              </w:rPr>
              <w:t>Dimensions de la dalle</w:t>
            </w:r>
          </w:p>
        </w:tc>
        <w:tc>
          <w:tcPr>
            <w:tcW w:w="7445" w:type="dxa"/>
            <w:gridSpan w:val="4"/>
            <w:tcBorders>
              <w:bottom w:val="single" w:sz="4" w:space="0" w:color="auto"/>
            </w:tcBorders>
            <w:vAlign w:val="center"/>
          </w:tcPr>
          <w:p w:rsidR="00F56974" w:rsidRPr="00326041" w:rsidRDefault="00714814" w:rsidP="00DB39AB">
            <w:pPr>
              <w:jc w:val="center"/>
              <w:rPr>
                <w:sz w:val="14"/>
              </w:rPr>
            </w:pPr>
            <w:r w:rsidRPr="00326041">
              <w:rPr>
                <w:b/>
                <w:bCs/>
                <w:sz w:val="14"/>
              </w:rPr>
              <w:t>Capacités</w:t>
            </w:r>
          </w:p>
        </w:tc>
      </w:tr>
      <w:tr w:rsidR="004B5F3A" w:rsidTr="00DB39AB">
        <w:trPr>
          <w:cantSplit/>
          <w:trHeight w:val="175"/>
        </w:trPr>
        <w:tc>
          <w:tcPr>
            <w:tcW w:w="1860" w:type="dxa"/>
            <w:vMerge/>
            <w:tcBorders>
              <w:bottom w:val="single" w:sz="4" w:space="0" w:color="auto"/>
            </w:tcBorders>
            <w:vAlign w:val="center"/>
          </w:tcPr>
          <w:p w:rsidR="00F56974" w:rsidRPr="00326041" w:rsidRDefault="007E14AC" w:rsidP="00DB39AB">
            <w:pPr>
              <w:jc w:val="center"/>
              <w:rPr>
                <w:sz w:val="14"/>
              </w:rPr>
            </w:pPr>
          </w:p>
        </w:tc>
        <w:tc>
          <w:tcPr>
            <w:tcW w:w="1861" w:type="dxa"/>
            <w:shd w:val="clear" w:color="auto" w:fill="F3F3F3"/>
            <w:vAlign w:val="center"/>
          </w:tcPr>
          <w:p w:rsidR="00F56974" w:rsidRPr="00326041" w:rsidRDefault="00714814" w:rsidP="00DB39AB">
            <w:pPr>
              <w:jc w:val="center"/>
              <w:rPr>
                <w:sz w:val="14"/>
              </w:rPr>
            </w:pPr>
            <w:r w:rsidRPr="00326041">
              <w:rPr>
                <w:sz w:val="14"/>
              </w:rPr>
              <w:t>1000kg</w:t>
            </w:r>
          </w:p>
        </w:tc>
        <w:tc>
          <w:tcPr>
            <w:tcW w:w="1861" w:type="dxa"/>
            <w:shd w:val="clear" w:color="auto" w:fill="F3F3F3"/>
            <w:vAlign w:val="center"/>
          </w:tcPr>
          <w:p w:rsidR="00F56974" w:rsidRPr="00326041" w:rsidRDefault="00714814" w:rsidP="00DB39AB">
            <w:pPr>
              <w:jc w:val="center"/>
              <w:rPr>
                <w:sz w:val="14"/>
              </w:rPr>
            </w:pPr>
            <w:r w:rsidRPr="00326041">
              <w:rPr>
                <w:sz w:val="14"/>
              </w:rPr>
              <w:t>1400kg</w:t>
            </w:r>
          </w:p>
        </w:tc>
        <w:tc>
          <w:tcPr>
            <w:tcW w:w="1861" w:type="dxa"/>
            <w:shd w:val="clear" w:color="auto" w:fill="F3F3F3"/>
            <w:vAlign w:val="center"/>
          </w:tcPr>
          <w:p w:rsidR="00F56974" w:rsidRPr="00326041" w:rsidRDefault="00714814" w:rsidP="00DB39AB">
            <w:pPr>
              <w:jc w:val="center"/>
              <w:rPr>
                <w:sz w:val="14"/>
              </w:rPr>
            </w:pPr>
            <w:r w:rsidRPr="00326041">
              <w:rPr>
                <w:sz w:val="14"/>
              </w:rPr>
              <w:t>1750kg</w:t>
            </w:r>
          </w:p>
        </w:tc>
        <w:tc>
          <w:tcPr>
            <w:tcW w:w="1862" w:type="dxa"/>
            <w:shd w:val="clear" w:color="auto" w:fill="F3F3F3"/>
            <w:vAlign w:val="center"/>
          </w:tcPr>
          <w:p w:rsidR="00F56974" w:rsidRPr="00326041" w:rsidRDefault="00714814" w:rsidP="00DB39AB">
            <w:pPr>
              <w:jc w:val="center"/>
              <w:rPr>
                <w:sz w:val="14"/>
              </w:rPr>
            </w:pPr>
            <w:r w:rsidRPr="00326041">
              <w:rPr>
                <w:sz w:val="14"/>
              </w:rPr>
              <w:t>3200kg</w:t>
            </w:r>
          </w:p>
        </w:tc>
      </w:tr>
      <w:tr w:rsidR="004B5F3A" w:rsidTr="00DB39AB">
        <w:trPr>
          <w:trHeight w:val="272"/>
        </w:trPr>
        <w:tc>
          <w:tcPr>
            <w:tcW w:w="1860" w:type="dxa"/>
            <w:shd w:val="clear" w:color="auto" w:fill="F3F3F3"/>
            <w:vAlign w:val="center"/>
          </w:tcPr>
          <w:p w:rsidR="00F56974" w:rsidRPr="00326041" w:rsidRDefault="00714814" w:rsidP="00DB39AB">
            <w:pPr>
              <w:jc w:val="center"/>
              <w:rPr>
                <w:sz w:val="14"/>
              </w:rPr>
            </w:pPr>
            <w:r w:rsidRPr="00326041">
              <w:rPr>
                <w:sz w:val="14"/>
              </w:rPr>
              <w:t>L (longueur)</w:t>
            </w:r>
          </w:p>
        </w:tc>
        <w:tc>
          <w:tcPr>
            <w:tcW w:w="1861" w:type="dxa"/>
            <w:vAlign w:val="center"/>
          </w:tcPr>
          <w:p w:rsidR="00F56974" w:rsidRPr="00326041" w:rsidRDefault="00714814" w:rsidP="00DB39AB">
            <w:pPr>
              <w:jc w:val="center"/>
              <w:rPr>
                <w:sz w:val="14"/>
              </w:rPr>
            </w:pPr>
            <w:r w:rsidRPr="00326041">
              <w:rPr>
                <w:sz w:val="14"/>
              </w:rPr>
              <w:t>3,80m</w:t>
            </w:r>
          </w:p>
        </w:tc>
        <w:tc>
          <w:tcPr>
            <w:tcW w:w="1861" w:type="dxa"/>
            <w:vAlign w:val="center"/>
          </w:tcPr>
          <w:p w:rsidR="00F56974" w:rsidRPr="00326041" w:rsidRDefault="00714814" w:rsidP="00DB39AB">
            <w:pPr>
              <w:jc w:val="center"/>
              <w:rPr>
                <w:sz w:val="14"/>
              </w:rPr>
            </w:pPr>
            <w:r w:rsidRPr="00326041">
              <w:rPr>
                <w:sz w:val="14"/>
              </w:rPr>
              <w:t>3,30m</w:t>
            </w:r>
          </w:p>
        </w:tc>
        <w:tc>
          <w:tcPr>
            <w:tcW w:w="1861" w:type="dxa"/>
            <w:vAlign w:val="center"/>
          </w:tcPr>
          <w:p w:rsidR="00F56974" w:rsidRPr="00326041" w:rsidRDefault="00714814" w:rsidP="00DB39AB">
            <w:pPr>
              <w:jc w:val="center"/>
              <w:rPr>
                <w:sz w:val="14"/>
              </w:rPr>
            </w:pPr>
            <w:r w:rsidRPr="00326041">
              <w:rPr>
                <w:sz w:val="14"/>
              </w:rPr>
              <w:t>4,50m</w:t>
            </w:r>
          </w:p>
        </w:tc>
        <w:tc>
          <w:tcPr>
            <w:tcW w:w="1862" w:type="dxa"/>
            <w:vAlign w:val="center"/>
          </w:tcPr>
          <w:p w:rsidR="00F56974" w:rsidRPr="00326041" w:rsidRDefault="00714814" w:rsidP="00DB39AB">
            <w:pPr>
              <w:jc w:val="center"/>
              <w:rPr>
                <w:sz w:val="14"/>
              </w:rPr>
            </w:pPr>
            <w:r w:rsidRPr="00326041">
              <w:rPr>
                <w:sz w:val="14"/>
              </w:rPr>
              <w:t>8,00m</w:t>
            </w:r>
          </w:p>
        </w:tc>
      </w:tr>
      <w:tr w:rsidR="004B5F3A" w:rsidTr="00DB39AB">
        <w:trPr>
          <w:trHeight w:val="272"/>
        </w:trPr>
        <w:tc>
          <w:tcPr>
            <w:tcW w:w="1860" w:type="dxa"/>
            <w:shd w:val="clear" w:color="auto" w:fill="F3F3F3"/>
            <w:vAlign w:val="center"/>
          </w:tcPr>
          <w:p w:rsidR="00F56974" w:rsidRPr="00326041" w:rsidRDefault="00714814" w:rsidP="00DB39AB">
            <w:pPr>
              <w:jc w:val="center"/>
              <w:rPr>
                <w:sz w:val="14"/>
              </w:rPr>
            </w:pPr>
            <w:r w:rsidRPr="00326041">
              <w:rPr>
                <w:sz w:val="14"/>
              </w:rPr>
              <w:t>l (largeur)</w:t>
            </w:r>
          </w:p>
        </w:tc>
        <w:tc>
          <w:tcPr>
            <w:tcW w:w="1861" w:type="dxa"/>
            <w:vAlign w:val="center"/>
          </w:tcPr>
          <w:p w:rsidR="00F56974" w:rsidRPr="00326041" w:rsidRDefault="00714814" w:rsidP="00DB39AB">
            <w:pPr>
              <w:jc w:val="center"/>
              <w:rPr>
                <w:sz w:val="14"/>
              </w:rPr>
            </w:pPr>
            <w:r w:rsidRPr="00326041">
              <w:rPr>
                <w:sz w:val="14"/>
              </w:rPr>
              <w:t>1,80m</w:t>
            </w:r>
          </w:p>
        </w:tc>
        <w:tc>
          <w:tcPr>
            <w:tcW w:w="1861" w:type="dxa"/>
            <w:vAlign w:val="center"/>
          </w:tcPr>
          <w:p w:rsidR="00F56974" w:rsidRPr="00326041" w:rsidRDefault="00714814" w:rsidP="00DB39AB">
            <w:pPr>
              <w:jc w:val="center"/>
              <w:rPr>
                <w:sz w:val="14"/>
              </w:rPr>
            </w:pPr>
            <w:r w:rsidRPr="00326041">
              <w:rPr>
                <w:sz w:val="14"/>
              </w:rPr>
              <w:t>2,00m</w:t>
            </w:r>
          </w:p>
        </w:tc>
        <w:tc>
          <w:tcPr>
            <w:tcW w:w="1861" w:type="dxa"/>
            <w:vAlign w:val="center"/>
          </w:tcPr>
          <w:p w:rsidR="00F56974" w:rsidRPr="00326041" w:rsidRDefault="00714814" w:rsidP="00DB39AB">
            <w:pPr>
              <w:jc w:val="center"/>
              <w:rPr>
                <w:sz w:val="14"/>
              </w:rPr>
            </w:pPr>
            <w:r w:rsidRPr="00326041">
              <w:rPr>
                <w:sz w:val="14"/>
              </w:rPr>
              <w:t>2,20m</w:t>
            </w:r>
          </w:p>
        </w:tc>
        <w:tc>
          <w:tcPr>
            <w:tcW w:w="1862" w:type="dxa"/>
            <w:vAlign w:val="center"/>
          </w:tcPr>
          <w:p w:rsidR="00F56974" w:rsidRPr="00326041" w:rsidRDefault="00714814" w:rsidP="00DB39AB">
            <w:pPr>
              <w:jc w:val="center"/>
              <w:rPr>
                <w:sz w:val="14"/>
              </w:rPr>
            </w:pPr>
            <w:r w:rsidRPr="00326041">
              <w:rPr>
                <w:sz w:val="14"/>
              </w:rPr>
              <w:t>2,20m</w:t>
            </w:r>
          </w:p>
        </w:tc>
      </w:tr>
      <w:tr w:rsidR="004B5F3A" w:rsidTr="00DB39AB">
        <w:trPr>
          <w:trHeight w:val="272"/>
        </w:trPr>
        <w:tc>
          <w:tcPr>
            <w:tcW w:w="1860" w:type="dxa"/>
            <w:shd w:val="clear" w:color="auto" w:fill="F3F3F3"/>
            <w:vAlign w:val="center"/>
          </w:tcPr>
          <w:p w:rsidR="00F56974" w:rsidRPr="00326041" w:rsidRDefault="00714814" w:rsidP="00DB39AB">
            <w:pPr>
              <w:jc w:val="center"/>
              <w:rPr>
                <w:sz w:val="14"/>
              </w:rPr>
            </w:pPr>
            <w:r w:rsidRPr="00326041">
              <w:rPr>
                <w:sz w:val="14"/>
              </w:rPr>
              <w:t>P (profondeur)</w:t>
            </w:r>
          </w:p>
        </w:tc>
        <w:tc>
          <w:tcPr>
            <w:tcW w:w="1861" w:type="dxa"/>
            <w:vAlign w:val="center"/>
          </w:tcPr>
          <w:p w:rsidR="00F56974" w:rsidRPr="00326041" w:rsidRDefault="00714814" w:rsidP="00DB39AB">
            <w:pPr>
              <w:jc w:val="center"/>
              <w:rPr>
                <w:sz w:val="14"/>
              </w:rPr>
            </w:pPr>
            <w:r w:rsidRPr="00326041">
              <w:rPr>
                <w:sz w:val="14"/>
              </w:rPr>
              <w:t>1,40m</w:t>
            </w:r>
          </w:p>
        </w:tc>
        <w:tc>
          <w:tcPr>
            <w:tcW w:w="1861" w:type="dxa"/>
            <w:vAlign w:val="center"/>
          </w:tcPr>
          <w:p w:rsidR="00F56974" w:rsidRPr="00326041" w:rsidRDefault="00714814" w:rsidP="00DB39AB">
            <w:pPr>
              <w:jc w:val="center"/>
              <w:rPr>
                <w:sz w:val="14"/>
              </w:rPr>
            </w:pPr>
            <w:r w:rsidRPr="00326041">
              <w:rPr>
                <w:sz w:val="14"/>
              </w:rPr>
              <w:t>1,60m</w:t>
            </w:r>
          </w:p>
        </w:tc>
        <w:tc>
          <w:tcPr>
            <w:tcW w:w="1861" w:type="dxa"/>
            <w:vAlign w:val="center"/>
          </w:tcPr>
          <w:p w:rsidR="00F56974" w:rsidRPr="00326041" w:rsidRDefault="00714814" w:rsidP="00DB39AB">
            <w:pPr>
              <w:jc w:val="center"/>
              <w:rPr>
                <w:sz w:val="14"/>
              </w:rPr>
            </w:pPr>
            <w:r w:rsidRPr="00326041">
              <w:rPr>
                <w:sz w:val="14"/>
              </w:rPr>
              <w:t>1,60m</w:t>
            </w:r>
          </w:p>
        </w:tc>
        <w:tc>
          <w:tcPr>
            <w:tcW w:w="1862" w:type="dxa"/>
            <w:vAlign w:val="center"/>
          </w:tcPr>
          <w:p w:rsidR="00F56974" w:rsidRPr="00326041" w:rsidRDefault="00714814" w:rsidP="00DB39AB">
            <w:pPr>
              <w:jc w:val="center"/>
              <w:rPr>
                <w:sz w:val="14"/>
              </w:rPr>
            </w:pPr>
            <w:r w:rsidRPr="00326041">
              <w:rPr>
                <w:sz w:val="14"/>
              </w:rPr>
              <w:t>1,60m</w:t>
            </w:r>
          </w:p>
        </w:tc>
      </w:tr>
    </w:tbl>
    <w:p w:rsidR="00F56974" w:rsidRPr="00DB39AB" w:rsidRDefault="00714814" w:rsidP="00DB39AB">
      <w:pPr>
        <w:rPr>
          <w:sz w:val="20"/>
        </w:rPr>
      </w:pPr>
      <w:r>
        <w:rPr>
          <w:noProof/>
          <w:sz w:val="18"/>
        </w:rPr>
        <mc:AlternateContent>
          <mc:Choice Requires="wpg">
            <w:drawing>
              <wp:anchor distT="0" distB="0" distL="114300" distR="114300" simplePos="0" relativeHeight="251662336" behindDoc="0" locked="0" layoutInCell="1" allowOverlap="1">
                <wp:simplePos x="0" y="0"/>
                <wp:positionH relativeFrom="column">
                  <wp:posOffset>4018280</wp:posOffset>
                </wp:positionH>
                <wp:positionV relativeFrom="paragraph">
                  <wp:posOffset>59055</wp:posOffset>
                </wp:positionV>
                <wp:extent cx="1075055" cy="440690"/>
                <wp:effectExtent l="8255" t="1905" r="12065" b="5080"/>
                <wp:wrapNone/>
                <wp:docPr id="2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5055" cy="440690"/>
                          <a:chOff x="7878" y="9517"/>
                          <a:chExt cx="2464" cy="970"/>
                        </a:xfrm>
                      </wpg:grpSpPr>
                      <wps:wsp>
                        <wps:cNvPr id="30" name="Line 14"/>
                        <wps:cNvCnPr/>
                        <wps:spPr bwMode="auto">
                          <a:xfrm>
                            <a:off x="7878" y="9753"/>
                            <a:ext cx="0" cy="720"/>
                          </a:xfrm>
                          <a:prstGeom prst="line">
                            <a:avLst/>
                          </a:prstGeom>
                          <a:noFill/>
                          <a:ln w="9525">
                            <a:solidFill>
                              <a:srgbClr val="808080"/>
                            </a:solidFill>
                            <a:prstDash val="dash"/>
                            <a:round/>
                            <a:headEnd/>
                            <a:tailEnd/>
                          </a:ln>
                          <a:extLst>
                            <a:ext uri="{909E8E84-426E-40DD-AFC4-6F175D3DCCD1}">
                              <a14:hiddenFill xmlns:a14="http://schemas.microsoft.com/office/drawing/2010/main">
                                <a:noFill/>
                              </a14:hiddenFill>
                            </a:ext>
                          </a:extLst>
                        </wps:spPr>
                        <wps:bodyPr/>
                      </wps:wsp>
                      <wps:wsp>
                        <wps:cNvPr id="31" name="Line 15"/>
                        <wps:cNvCnPr/>
                        <wps:spPr bwMode="auto">
                          <a:xfrm>
                            <a:off x="10342" y="9767"/>
                            <a:ext cx="0" cy="720"/>
                          </a:xfrm>
                          <a:prstGeom prst="line">
                            <a:avLst/>
                          </a:prstGeom>
                          <a:noFill/>
                          <a:ln w="9525">
                            <a:solidFill>
                              <a:srgbClr val="808080"/>
                            </a:solidFill>
                            <a:prstDash val="dash"/>
                            <a:round/>
                            <a:headEnd/>
                            <a:tailEnd/>
                          </a:ln>
                          <a:extLst>
                            <a:ext uri="{909E8E84-426E-40DD-AFC4-6F175D3DCCD1}">
                              <a14:hiddenFill xmlns:a14="http://schemas.microsoft.com/office/drawing/2010/main">
                                <a:noFill/>
                              </a14:hiddenFill>
                            </a:ext>
                          </a:extLst>
                        </wps:spPr>
                        <wps:bodyPr/>
                      </wps:wsp>
                      <wps:wsp>
                        <wps:cNvPr id="32" name="Text Box 16"/>
                        <wps:cNvSpPr txBox="1">
                          <a:spLocks noChangeArrowheads="1"/>
                        </wps:cNvSpPr>
                        <wps:spPr bwMode="auto">
                          <a:xfrm>
                            <a:off x="8280" y="9517"/>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6BC" w:rsidRPr="00F56974" w:rsidRDefault="00714814" w:rsidP="00F56974">
                              <w:pPr>
                                <w:jc w:val="center"/>
                                <w:rPr>
                                  <w:rFonts w:ascii="Comic Sans MS" w:hAnsi="Comic Sans MS"/>
                                  <w:b/>
                                  <w:bCs/>
                                  <w:color w:val="808080"/>
                                  <w:sz w:val="24"/>
                                </w:rPr>
                              </w:pPr>
                              <w:proofErr w:type="gramStart"/>
                              <w:r w:rsidRPr="00F56974">
                                <w:rPr>
                                  <w:rFonts w:ascii="Comic Sans MS" w:hAnsi="Comic Sans MS"/>
                                  <w:b/>
                                  <w:bCs/>
                                  <w:color w:val="808080"/>
                                  <w:sz w:val="24"/>
                                </w:rPr>
                                <w:t>l</w:t>
                              </w:r>
                              <w:proofErr w:type="gramEnd"/>
                            </w:p>
                          </w:txbxContent>
                        </wps:txbx>
                        <wps:bodyPr rot="0" vert="horz" wrap="square" lIns="91440" tIns="45720" rIns="91440" bIns="45720" anchor="t" anchorCtr="0" upright="1">
                          <a:noAutofit/>
                        </wps:bodyPr>
                      </wps:wsp>
                      <wps:wsp>
                        <wps:cNvPr id="33" name="Line 17"/>
                        <wps:cNvCnPr/>
                        <wps:spPr bwMode="auto">
                          <a:xfrm flipV="1">
                            <a:off x="7934" y="10057"/>
                            <a:ext cx="2340" cy="0"/>
                          </a:xfrm>
                          <a:prstGeom prst="line">
                            <a:avLst/>
                          </a:prstGeom>
                          <a:noFill/>
                          <a:ln w="28575">
                            <a:solidFill>
                              <a:srgbClr val="80808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037" style="position:absolute;margin-left:316.4pt;margin-top:4.65pt;width:84.65pt;height:34.7pt;z-index:251662336" coordorigin="7878,9517" coordsize="2464,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">
                <v:line id="Line 14" o:spid="_x0000_s1038" style="position:absolute;visibility:visible;mso-wrap-style:square" from="7878,9753" to="7878,10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Ek8EAAADbAAAADwAAAGRycy9kb3ducmV2LnhtbERPz2vCMBS+C/4P4Q12kZk6pY7OKGUw&#10;5lFrwetb89Z2a15KkrX1vzeHwY4f3+/dYTKdGMj51rKC1TIBQVxZ3XKtoLy8P72A8AFZY2eZFNzI&#10;w2E/n+0w03bkMw1FqEUMYZ+hgiaEPpPSVw0Z9EvbE0fuyzqDIUJXS+1wjOGmk89JkkqDLceGBnt6&#10;a6j6KX6NArfNNS+uH12R+tPnpvweTqGQSj0+TPkriEBT+Bf/uY9awTquj1/iD5D7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P4STwQAAANsAAAAPAAAAAAAAAAAAAAAA&#10;AKECAABkcnMvZG93bnJldi54bWxQSwUGAAAAAAQABAD5AAAAjwMAAAAA&#10;" strokecolor="gray">
                  <v:stroke dashstyle="dash"/>
                </v:line>
                <v:line id="Line 15" o:spid="_x0000_s1039" style="position:absolute;visibility:visible;mso-wrap-style:square" from="10342,9767" to="10342,10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MhCMIAAADbAAAADwAAAGRycy9kb3ducmV2LnhtbESPQWvCQBSE74X+h+UVeim6sYpKdBUR&#10;Sj1qKvT6zD6TaPZt2F1j/PeuIHgcZuYbZr7sTC1acr6yrGDQT0AQ51ZXXCjY//30piB8QNZYWyYF&#10;N/KwXLy/zTHV9so7arNQiAhhn6KCMoQmldLnJRn0fdsQR+9oncEQpSukdniNcFPL7yQZS4MVx4US&#10;G1qXlJ+zi1HgJivNX/+/dTb228Nof2q3IZNKfX50qxmIQF14hZ/tjVYwHMDjS/wB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nMhCMIAAADbAAAADwAAAAAAAAAAAAAA&#10;AAChAgAAZHJzL2Rvd25yZXYueG1sUEsFBgAAAAAEAAQA+QAAAJADAAAAAA==&#10;" strokecolor="gray">
                  <v:stroke dashstyle="dash"/>
                </v:line>
                <v:shape id="Text Box 16" o:spid="_x0000_s1040" type="#_x0000_t202" style="position:absolute;left:8280;top:9517;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6606BC" w:rsidRPr="00F56974" w:rsidRDefault="00714814" w:rsidP="00F56974">
                        <w:pPr>
                          <w:jc w:val="center"/>
                          <w:rPr>
                            <w:rFonts w:ascii="Comic Sans MS" w:hAnsi="Comic Sans MS"/>
                            <w:b/>
                            <w:bCs/>
                            <w:color w:val="808080"/>
                            <w:sz w:val="24"/>
                          </w:rPr>
                        </w:pPr>
                        <w:r w:rsidRPr="00F56974">
                          <w:rPr>
                            <w:rFonts w:ascii="Comic Sans MS" w:hAnsi="Comic Sans MS"/>
                            <w:b/>
                            <w:bCs/>
                            <w:color w:val="808080"/>
                            <w:sz w:val="24"/>
                          </w:rPr>
                          <w:t>l</w:t>
                        </w:r>
                      </w:p>
                    </w:txbxContent>
                  </v:textbox>
                </v:shape>
                <v:line id="Line 17" o:spid="_x0000_s1041" style="position:absolute;flip:y;visibility:visible;mso-wrap-style:square" from="7934,10057" to="10274,10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LbSsQAAADbAAAADwAAAGRycy9kb3ducmV2LnhtbESPQWsCMRSE7wX/Q3hCbzWxW0RWo2iL&#10;tMWLbgteH5vXzdbNy7JJdf33piB4HGbmG2a+7F0jTtSF2rOG8UiBIC69qbnS8P21eZqCCBHZYOOZ&#10;NFwowHIxeJhjbvyZ93QqYiUShEOOGmyMbS5lKC05DCPfEifvx3cOY5JdJU2H5wR3jXxWaiId1pwW&#10;LLb0aqk8Fn9Og9/V01Yd3jfrifstPreZfVMve60fh/1qBiJSH+/hW/vDaMgy+P+SfoB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MttKxAAAANsAAAAPAAAAAAAAAAAA&#10;AAAAAKECAABkcnMvZG93bnJldi54bWxQSwUGAAAAAAQABAD5AAAAkgMAAAAA&#10;" strokecolor="gray" strokeweight="2.25pt">
                  <v:stroke startarrow="block" endarrow="block"/>
                </v:line>
              </v:group>
            </w:pict>
          </mc:Fallback>
        </mc:AlternateContent>
      </w:r>
    </w:p>
    <w:p w:rsidR="00F56974" w:rsidRPr="00DB39AB" w:rsidRDefault="007E14AC" w:rsidP="00DB39AB">
      <w:pPr>
        <w:rPr>
          <w:sz w:val="20"/>
        </w:rPr>
      </w:pPr>
    </w:p>
    <w:p w:rsidR="00F56974" w:rsidRPr="00DB39AB" w:rsidRDefault="007E14AC" w:rsidP="00DB39AB">
      <w:pPr>
        <w:jc w:val="center"/>
        <w:rPr>
          <w:sz w:val="20"/>
        </w:rPr>
      </w:pPr>
    </w:p>
    <w:p w:rsidR="00DB39AB" w:rsidRDefault="00714814" w:rsidP="00DB39AB">
      <w:pPr>
        <w:rPr>
          <w:sz w:val="20"/>
        </w:rPr>
      </w:pPr>
      <w:r w:rsidRPr="00DB39AB">
        <w:rPr>
          <w:sz w:val="20"/>
        </w:rPr>
        <w:t xml:space="preserve">         </w:t>
      </w:r>
    </w:p>
    <w:p w:rsidR="00DB39AB" w:rsidRDefault="007E14AC" w:rsidP="00DB39AB">
      <w:pPr>
        <w:rPr>
          <w:sz w:val="20"/>
        </w:rPr>
      </w:pPr>
    </w:p>
    <w:p w:rsidR="00DB39AB" w:rsidRDefault="007E14AC" w:rsidP="00DB39AB">
      <w:pPr>
        <w:rPr>
          <w:sz w:val="20"/>
        </w:rPr>
      </w:pPr>
    </w:p>
    <w:p w:rsidR="00326041" w:rsidRDefault="00714814" w:rsidP="00326041">
      <w:pPr>
        <w:jc w:val="center"/>
      </w:pPr>
      <w:r>
        <w:rPr>
          <w:b/>
          <w:bCs/>
          <w:noProof/>
          <w:sz w:val="14"/>
        </w:rPr>
        <mc:AlternateContent>
          <mc:Choice Requires="wpg">
            <w:drawing>
              <wp:anchor distT="0" distB="0" distL="114300" distR="114300" simplePos="0" relativeHeight="251665408" behindDoc="0" locked="0" layoutInCell="1" allowOverlap="1">
                <wp:simplePos x="0" y="0"/>
                <wp:positionH relativeFrom="column">
                  <wp:posOffset>1613535</wp:posOffset>
                </wp:positionH>
                <wp:positionV relativeFrom="paragraph">
                  <wp:posOffset>141605</wp:posOffset>
                </wp:positionV>
                <wp:extent cx="1651000" cy="353695"/>
                <wp:effectExtent l="13335" t="0" r="12065" b="9525"/>
                <wp:wrapNone/>
                <wp:docPr id="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0" cy="353695"/>
                          <a:chOff x="2008" y="9517"/>
                          <a:chExt cx="4528" cy="954"/>
                        </a:xfrm>
                      </wpg:grpSpPr>
                      <wps:wsp>
                        <wps:cNvPr id="25" name="Line 19"/>
                        <wps:cNvCnPr/>
                        <wps:spPr bwMode="auto">
                          <a:xfrm>
                            <a:off x="2008" y="9697"/>
                            <a:ext cx="0" cy="720"/>
                          </a:xfrm>
                          <a:prstGeom prst="line">
                            <a:avLst/>
                          </a:prstGeom>
                          <a:noFill/>
                          <a:ln w="9525">
                            <a:solidFill>
                              <a:srgbClr val="808080"/>
                            </a:solidFill>
                            <a:prstDash val="dash"/>
                            <a:round/>
                            <a:headEnd/>
                            <a:tailEnd/>
                          </a:ln>
                          <a:extLst>
                            <a:ext uri="{909E8E84-426E-40DD-AFC4-6F175D3DCCD1}">
                              <a14:hiddenFill xmlns:a14="http://schemas.microsoft.com/office/drawing/2010/main">
                                <a:noFill/>
                              </a14:hiddenFill>
                            </a:ext>
                          </a:extLst>
                        </wps:spPr>
                        <wps:bodyPr/>
                      </wps:wsp>
                      <wps:wsp>
                        <wps:cNvPr id="26" name="Line 20"/>
                        <wps:cNvCnPr/>
                        <wps:spPr bwMode="auto">
                          <a:xfrm>
                            <a:off x="6536" y="9751"/>
                            <a:ext cx="0" cy="720"/>
                          </a:xfrm>
                          <a:prstGeom prst="line">
                            <a:avLst/>
                          </a:prstGeom>
                          <a:noFill/>
                          <a:ln w="9525">
                            <a:solidFill>
                              <a:srgbClr val="808080"/>
                            </a:solidFill>
                            <a:prstDash val="dash"/>
                            <a:round/>
                            <a:headEnd/>
                            <a:tailEnd/>
                          </a:ln>
                          <a:extLst>
                            <a:ext uri="{909E8E84-426E-40DD-AFC4-6F175D3DCCD1}">
                              <a14:hiddenFill xmlns:a14="http://schemas.microsoft.com/office/drawing/2010/main">
                                <a:noFill/>
                              </a14:hiddenFill>
                            </a:ext>
                          </a:extLst>
                        </wps:spPr>
                        <wps:bodyPr/>
                      </wps:wsp>
                      <wps:wsp>
                        <wps:cNvPr id="27" name="Text Box 21"/>
                        <wps:cNvSpPr txBox="1">
                          <a:spLocks noChangeArrowheads="1"/>
                        </wps:cNvSpPr>
                        <wps:spPr bwMode="auto">
                          <a:xfrm>
                            <a:off x="3240" y="9517"/>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6BC" w:rsidRPr="00326041" w:rsidRDefault="00714814" w:rsidP="00326041">
                              <w:pPr>
                                <w:jc w:val="center"/>
                                <w:rPr>
                                  <w:rFonts w:ascii="Comic Sans MS" w:hAnsi="Comic Sans MS"/>
                                  <w:b/>
                                  <w:bCs/>
                                  <w:color w:val="808080"/>
                                  <w:sz w:val="14"/>
                                </w:rPr>
                              </w:pPr>
                              <w:r w:rsidRPr="00326041">
                                <w:rPr>
                                  <w:rFonts w:ascii="Comic Sans MS" w:hAnsi="Comic Sans MS"/>
                                  <w:b/>
                                  <w:bCs/>
                                  <w:color w:val="808080"/>
                                  <w:sz w:val="14"/>
                                </w:rPr>
                                <w:t>L</w:t>
                              </w:r>
                            </w:p>
                          </w:txbxContent>
                        </wps:txbx>
                        <wps:bodyPr rot="0" vert="horz" wrap="square" lIns="91440" tIns="45720" rIns="91440" bIns="45720" anchor="t" anchorCtr="0" upright="1">
                          <a:noAutofit/>
                        </wps:bodyPr>
                      </wps:wsp>
                      <wps:wsp>
                        <wps:cNvPr id="28" name="Line 22"/>
                        <wps:cNvCnPr/>
                        <wps:spPr bwMode="auto">
                          <a:xfrm flipV="1">
                            <a:off x="2090" y="10057"/>
                            <a:ext cx="4320" cy="0"/>
                          </a:xfrm>
                          <a:prstGeom prst="line">
                            <a:avLst/>
                          </a:prstGeom>
                          <a:noFill/>
                          <a:ln w="28575">
                            <a:solidFill>
                              <a:srgbClr val="80808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42" style="position:absolute;left:0;text-align:left;margin-left:127.05pt;margin-top:11.15pt;width:130pt;height:27.85pt;z-index:251665408" coordorigin="2008,9517" coordsize="452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">
                <v:line id="Line 19" o:spid="_x0000_s1043" style="position:absolute;visibility:visible;mso-wrap-style:square" from="2008,9697" to="2008,10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Gx1sIAAADbAAAADwAAAGRycy9kb3ducmV2LnhtbESPT4vCMBTE7wv7HcJb2MuiqeI/qlFE&#10;kN2jVsHrs3m23W1eShJr99sbQfA4zMxvmMWqM7VoyfnKsoJBPwFBnFtdcaHgeNj2ZiB8QNZYWyYF&#10;/+RhtXx/W2Cq7Y331GahEBHCPkUFZQhNKqXPSzLo+7Yhjt7FOoMhSldI7fAW4aaWwySZSIMVx4US&#10;G9qUlP9lV6PATdeav07fdTbxu/Po+NvuQiaV+vzo1nMQgbrwCj/bP1rBcAyPL/E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JGx1sIAAADbAAAADwAAAAAAAAAAAAAA&#10;AAChAgAAZHJzL2Rvd25yZXYueG1sUEsFBgAAAAAEAAQA+QAAAJADAAAAAA==&#10;" strokecolor="gray">
                  <v:stroke dashstyle="dash"/>
                </v:line>
                <v:line id="Line 20" o:spid="_x0000_s1044" style="position:absolute;visibility:visible;mso-wrap-style:square" from="6536,9751" to="6536,10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MvocIAAADbAAAADwAAAGRycy9kb3ducmV2LnhtbESPQWvCQBSE74L/YXmCF9GNUqKkriJC&#10;sUeNAa/P7GuSNvs27G5j+u+7QqHHYWa+Ybb7wbSiJ+cbywqWiwQEcWl1w5WC4vo234DwAVlja5kU&#10;/JCH/W482mKm7YMv1OehEhHCPkMFdQhdJqUvazLoF7Yjjt6HdQZDlK6S2uEjwk0rV0mSSoMNx4Ua&#10;OzrWVH7l30aBWx80z26nNk/9+f5SfPbnkEulppPh8Aoi0BD+w3/td61glcLzS/wBcvc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EMvocIAAADbAAAADwAAAAAAAAAAAAAA&#10;AAChAgAAZHJzL2Rvd25yZXYueG1sUEsFBgAAAAAEAAQA+QAAAJADAAAAAA==&#10;" strokecolor="gray">
                  <v:stroke dashstyle="dash"/>
                </v:line>
                <v:shape id="Text Box 21" o:spid="_x0000_s1045" type="#_x0000_t202" style="position:absolute;left:3240;top:9517;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6606BC" w:rsidRPr="00326041" w:rsidRDefault="00714814" w:rsidP="00326041">
                        <w:pPr>
                          <w:jc w:val="center"/>
                          <w:rPr>
                            <w:rFonts w:ascii="Comic Sans MS" w:hAnsi="Comic Sans MS"/>
                            <w:b/>
                            <w:bCs/>
                            <w:color w:val="808080"/>
                            <w:sz w:val="14"/>
                          </w:rPr>
                        </w:pPr>
                        <w:r w:rsidRPr="00326041">
                          <w:rPr>
                            <w:rFonts w:ascii="Comic Sans MS" w:hAnsi="Comic Sans MS"/>
                            <w:b/>
                            <w:bCs/>
                            <w:color w:val="808080"/>
                            <w:sz w:val="14"/>
                          </w:rPr>
                          <w:t>L</w:t>
                        </w:r>
                      </w:p>
                    </w:txbxContent>
                  </v:textbox>
                </v:shape>
                <v:line id="Line 22" o:spid="_x0000_s1046" style="position:absolute;flip:y;visibility:visible;mso-wrap-style:square" from="2090,10057" to="6410,10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5sEAAADbAAAADwAAAGRycy9kb3ducmV2LnhtbERPz2vCMBS+C/sfwhvspondEOmMxW3I&#10;Jl60DnZ9NG9NtXkpTabdf28OgseP7/eiGFwrztSHxrOG6USBIK68abjW8H1Yj+cgQkQ22HomDf8U&#10;oFg+jBaYG3/hPZ3LWIsUwiFHDTbGLpcyVJYchonviBP363uHMcG+lqbHSwp3rcyUmkmHDacGix29&#10;W6pO5Z/T4HfNvFM/n+u3mTuWm+2z/VAve62fHofVK4hIQ7yLb+4voyFLY9OX9APk8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T9/mwQAAANsAAAAPAAAAAAAAAAAAAAAA&#10;AKECAABkcnMvZG93bnJldi54bWxQSwUGAAAAAAQABAD5AAAAjwMAAAAA&#10;" strokecolor="gray" strokeweight="2.25pt">
                  <v:stroke startarrow="block" endarrow="block"/>
                </v:line>
              </v:group>
            </w:pict>
          </mc:Fallback>
        </mc:AlternateContent>
      </w:r>
    </w:p>
    <w:p w:rsidR="00326041" w:rsidRDefault="00714814" w:rsidP="00326041">
      <w:pPr>
        <w:jc w:val="center"/>
      </w:pPr>
      <w:r>
        <w:rPr>
          <w:b/>
          <w:bCs/>
          <w:noProof/>
          <w:sz w:val="14"/>
        </w:rPr>
        <mc:AlternateContent>
          <mc:Choice Requires="wpg">
            <w:drawing>
              <wp:anchor distT="0" distB="0" distL="114300" distR="114300" simplePos="0" relativeHeight="251666432" behindDoc="0" locked="0" layoutInCell="1" allowOverlap="1">
                <wp:simplePos x="0" y="0"/>
                <wp:positionH relativeFrom="column">
                  <wp:posOffset>3826510</wp:posOffset>
                </wp:positionH>
                <wp:positionV relativeFrom="paragraph">
                  <wp:posOffset>-3175</wp:posOffset>
                </wp:positionV>
                <wp:extent cx="944880" cy="359410"/>
                <wp:effectExtent l="6985" t="0" r="10160" b="5715"/>
                <wp:wrapNone/>
                <wp:docPr id="1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4880" cy="359410"/>
                          <a:chOff x="7878" y="9517"/>
                          <a:chExt cx="2464" cy="970"/>
                        </a:xfrm>
                      </wpg:grpSpPr>
                      <wps:wsp>
                        <wps:cNvPr id="20" name="Line 24"/>
                        <wps:cNvCnPr/>
                        <wps:spPr bwMode="auto">
                          <a:xfrm>
                            <a:off x="7878" y="9753"/>
                            <a:ext cx="0" cy="720"/>
                          </a:xfrm>
                          <a:prstGeom prst="line">
                            <a:avLst/>
                          </a:prstGeom>
                          <a:noFill/>
                          <a:ln w="9525">
                            <a:solidFill>
                              <a:srgbClr val="808080"/>
                            </a:solidFill>
                            <a:prstDash val="dash"/>
                            <a:round/>
                            <a:headEnd/>
                            <a:tailEnd/>
                          </a:ln>
                          <a:extLst>
                            <a:ext uri="{909E8E84-426E-40DD-AFC4-6F175D3DCCD1}">
                              <a14:hiddenFill xmlns:a14="http://schemas.microsoft.com/office/drawing/2010/main">
                                <a:noFill/>
                              </a14:hiddenFill>
                            </a:ext>
                          </a:extLst>
                        </wps:spPr>
                        <wps:bodyPr/>
                      </wps:wsp>
                      <wps:wsp>
                        <wps:cNvPr id="21" name="Line 25"/>
                        <wps:cNvCnPr/>
                        <wps:spPr bwMode="auto">
                          <a:xfrm>
                            <a:off x="10342" y="9767"/>
                            <a:ext cx="0" cy="720"/>
                          </a:xfrm>
                          <a:prstGeom prst="line">
                            <a:avLst/>
                          </a:prstGeom>
                          <a:noFill/>
                          <a:ln w="9525">
                            <a:solidFill>
                              <a:srgbClr val="808080"/>
                            </a:solidFill>
                            <a:prstDash val="dash"/>
                            <a:round/>
                            <a:headEnd/>
                            <a:tailEnd/>
                          </a:ln>
                          <a:extLst>
                            <a:ext uri="{909E8E84-426E-40DD-AFC4-6F175D3DCCD1}">
                              <a14:hiddenFill xmlns:a14="http://schemas.microsoft.com/office/drawing/2010/main">
                                <a:noFill/>
                              </a14:hiddenFill>
                            </a:ext>
                          </a:extLst>
                        </wps:spPr>
                        <wps:bodyPr/>
                      </wps:wsp>
                      <wps:wsp>
                        <wps:cNvPr id="22" name="Text Box 26"/>
                        <wps:cNvSpPr txBox="1">
                          <a:spLocks noChangeArrowheads="1"/>
                        </wps:cNvSpPr>
                        <wps:spPr bwMode="auto">
                          <a:xfrm>
                            <a:off x="8280" y="9517"/>
                            <a:ext cx="18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6BC" w:rsidRPr="00326041" w:rsidRDefault="00714814" w:rsidP="00326041">
                              <w:pPr>
                                <w:jc w:val="center"/>
                                <w:rPr>
                                  <w:rFonts w:ascii="Comic Sans MS" w:hAnsi="Comic Sans MS"/>
                                  <w:b/>
                                  <w:bCs/>
                                  <w:color w:val="808080"/>
                                  <w:sz w:val="16"/>
                                </w:rPr>
                              </w:pPr>
                              <w:proofErr w:type="gramStart"/>
                              <w:r w:rsidRPr="00326041">
                                <w:rPr>
                                  <w:rFonts w:ascii="Comic Sans MS" w:hAnsi="Comic Sans MS"/>
                                  <w:b/>
                                  <w:bCs/>
                                  <w:color w:val="808080"/>
                                  <w:sz w:val="16"/>
                                </w:rPr>
                                <w:t>l</w:t>
                              </w:r>
                              <w:proofErr w:type="gramEnd"/>
                            </w:p>
                          </w:txbxContent>
                        </wps:txbx>
                        <wps:bodyPr rot="0" vert="horz" wrap="square" lIns="91440" tIns="45720" rIns="91440" bIns="45720" anchor="t" anchorCtr="0" upright="1">
                          <a:noAutofit/>
                        </wps:bodyPr>
                      </wps:wsp>
                      <wps:wsp>
                        <wps:cNvPr id="23" name="Line 27"/>
                        <wps:cNvCnPr/>
                        <wps:spPr bwMode="auto">
                          <a:xfrm flipV="1">
                            <a:off x="7934" y="10057"/>
                            <a:ext cx="2340" cy="0"/>
                          </a:xfrm>
                          <a:prstGeom prst="line">
                            <a:avLst/>
                          </a:prstGeom>
                          <a:noFill/>
                          <a:ln w="28575">
                            <a:solidFill>
                              <a:srgbClr val="80808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47" style="position:absolute;left:0;text-align:left;margin-left:301.3pt;margin-top:-.25pt;width:74.4pt;height:28.3pt;z-index:251666432" coordorigin="7878,9517" coordsize="2464,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">
                <v:line id="Line 24" o:spid="_x0000_s1048" style="position:absolute;visibility:visible;mso-wrap-style:square" from="7878,9753" to="7878,10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YSTr4AAADbAAAADwAAAGRycy9kb3ducmV2LnhtbERPTYvCMBC9C/6HMIIXWVNFdOkaRQTR&#10;o1sFr7PN2FabSUlirf/eHIQ9Pt73ct2ZWrTkfGVZwWScgCDOra64UHA+7b6+QfiArLG2TApe5GG9&#10;6veWmGr75F9qs1CIGMI+RQVlCE0qpc9LMujHtiGO3NU6gyFCV0jt8BnDTS2nSTKXBiuODSU2tC0p&#10;v2cPo8AtNppHl32dzf3xb3a+tceQSaWGg27zAyJQF/7FH/dBK5jG9fFL/AFy9Q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E5hJOvgAAANsAAAAPAAAAAAAAAAAAAAAAAKEC&#10;AABkcnMvZG93bnJldi54bWxQSwUGAAAAAAQABAD5AAAAjAMAAAAA&#10;" strokecolor="gray">
                  <v:stroke dashstyle="dash"/>
                </v:line>
                <v:line id="Line 25" o:spid="_x0000_s1049" style="position:absolute;visibility:visible;mso-wrap-style:square" from="10342,9767" to="10342,10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q31cMAAADbAAAADwAAAGRycy9kb3ducmV2LnhtbESPQWvCQBSE7wX/w/KEXkqzUYqW6Coi&#10;lPYYY8DrM/uapGbfht1tkv77rlDocZiZb5jtfjKdGMj51rKCRZKCIK6sbrlWUJ7fnl9B+ICssbNM&#10;Cn7Iw343e9hipu3IJxqKUIsIYZ+hgiaEPpPSVw0Z9IntiaP3aZ3BEKWrpXY4Rrjp5DJNV9Jgy3Gh&#10;wZ6ODVW34tsocOuD5qfLe1esfH59Kb+GPBRSqcf5dNiACDSF//Bf+0MrWC7g/iX+ALn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qt9XDAAAA2wAAAA8AAAAAAAAAAAAA&#10;AAAAoQIAAGRycy9kb3ducmV2LnhtbFBLBQYAAAAABAAEAPkAAACRAwAAAAA=&#10;" strokecolor="gray">
                  <v:stroke dashstyle="dash"/>
                </v:line>
                <v:shape id="Text Box 26" o:spid="_x0000_s1050" type="#_x0000_t202" style="position:absolute;left:8280;top:9517;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6606BC" w:rsidRPr="00326041" w:rsidRDefault="00714814" w:rsidP="00326041">
                        <w:pPr>
                          <w:jc w:val="center"/>
                          <w:rPr>
                            <w:rFonts w:ascii="Comic Sans MS" w:hAnsi="Comic Sans MS"/>
                            <w:b/>
                            <w:bCs/>
                            <w:color w:val="808080"/>
                            <w:sz w:val="16"/>
                          </w:rPr>
                        </w:pPr>
                        <w:r w:rsidRPr="00326041">
                          <w:rPr>
                            <w:rFonts w:ascii="Comic Sans MS" w:hAnsi="Comic Sans MS"/>
                            <w:b/>
                            <w:bCs/>
                            <w:color w:val="808080"/>
                            <w:sz w:val="16"/>
                          </w:rPr>
                          <w:t>l</w:t>
                        </w:r>
                      </w:p>
                    </w:txbxContent>
                  </v:textbox>
                </v:shape>
                <v:line id="Line 27" o:spid="_x0000_s1051" style="position:absolute;flip:y;visibility:visible;mso-wrap-style:square" from="7934,10057" to="10274,10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tNl8QAAADbAAAADwAAAGRycy9kb3ducmV2LnhtbESPQWsCMRSE7wX/Q3hCbzVRi8hqFLWI&#10;Lb3oWuj1sXlutt28LJuo6783hYLHYWa+YebLztXiQm2oPGsYDhQI4sKbiksNX8ftyxREiMgGa8+k&#10;4UYBlove0xwz4698oEseS5EgHDLUYGNsMilDYclhGPiGOHkn3zqMSbalNC1eE9zVcqTURDqsOC1Y&#10;bGhjqfjNz06D31fTRn3vtuuJ+8k/Psf2Tb0etH7ud6sZiEhdfIT/2+9Gw2gMf1/SD5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602XxAAAANsAAAAPAAAAAAAAAAAA&#10;AAAAAKECAABkcnMvZG93bnJldi54bWxQSwUGAAAAAAQABAD5AAAAkgMAAAAA&#10;" strokecolor="gray" strokeweight="2.25pt">
                  <v:stroke startarrow="block" endarrow="block"/>
                </v:line>
              </v:group>
            </w:pict>
          </mc:Fallback>
        </mc:AlternateContent>
      </w:r>
    </w:p>
    <w:p w:rsidR="00DB39AB" w:rsidRDefault="00714814" w:rsidP="00326041">
      <w:pPr>
        <w:jc w:val="center"/>
        <w:rPr>
          <w:rFonts w:ascii="Comic Sans MS" w:hAnsi="Comic Sans MS"/>
          <w:b/>
          <w:bCs/>
          <w:color w:val="808080"/>
          <w:sz w:val="20"/>
        </w:rPr>
      </w:pPr>
      <w:r>
        <w:rPr>
          <w:b/>
          <w:bCs/>
          <w:i/>
          <w:iCs/>
          <w:noProof/>
          <w:sz w:val="18"/>
        </w:rPr>
        <mc:AlternateContent>
          <mc:Choice Requires="wpg">
            <w:drawing>
              <wp:anchor distT="0" distB="0" distL="114300" distR="114300" simplePos="0" relativeHeight="251663360" behindDoc="0" locked="0" layoutInCell="1" allowOverlap="1">
                <wp:simplePos x="0" y="0"/>
                <wp:positionH relativeFrom="column">
                  <wp:posOffset>3175</wp:posOffset>
                </wp:positionH>
                <wp:positionV relativeFrom="paragraph">
                  <wp:posOffset>1125220</wp:posOffset>
                </wp:positionV>
                <wp:extent cx="114300" cy="264795"/>
                <wp:effectExtent l="12700" t="10795" r="6350" b="19685"/>
                <wp:wrapNone/>
                <wp:docPr id="1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264795"/>
                          <a:chOff x="1260" y="12937"/>
                          <a:chExt cx="180" cy="540"/>
                        </a:xfrm>
                      </wpg:grpSpPr>
                      <wps:wsp>
                        <wps:cNvPr id="17" name="Rectangle 29"/>
                        <wps:cNvSpPr>
                          <a:spLocks noChangeArrowheads="1"/>
                        </wps:cNvSpPr>
                        <wps:spPr bwMode="auto">
                          <a:xfrm>
                            <a:off x="1260" y="12937"/>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Line 30"/>
                        <wps:cNvCnPr/>
                        <wps:spPr bwMode="auto">
                          <a:xfrm>
                            <a:off x="1344" y="13117"/>
                            <a:ext cx="0" cy="36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25pt;margin-top:88.6pt;width:9pt;height:20.85pt;z-index:251663360" coordorigin="1260,12937" coordsize="18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">
                <v:rect id="Rectangle 29" o:spid="_x0000_s1027" style="position:absolute;left:1260;top:12937;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line id="Line 30" o:spid="_x0000_s1028" style="position:absolute;visibility:visible;mso-wrap-style:square" from="1344,13117" to="1344,13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4Pc8IAAADbAAAADwAAAGRycy9kb3ducmV2LnhtbESPQWsCMRCF7wX/QxjBm2atILI1SisI&#10;Hry4LdLjkIy7i5vJkqS69td3DkJvM7w3732z3g6+UzeKqQ1sYD4rQBHb4FquDXx97qcrUCkjO+wC&#10;k4EHJdhuRi9rLF2484luVa6VhHAq0UCTc19qnWxDHtMs9MSiXUL0mGWNtXYR7xLuO/1aFEvtsWVp&#10;aLCnXUP2Wv14A9XBXsLvIl7P3x9Ha/cYT9hGYybj4f0NVKYh/5uf1wcn+AIrv8gAe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4Pc8IAAADbAAAADwAAAAAAAAAAAAAA&#10;AAChAgAAZHJzL2Rvd25yZXYueG1sUEsFBgAAAAAEAAQA+QAAAJADAAAAAA==&#10;" strokeweight="3pt"/>
              </v:group>
            </w:pict>
          </mc:Fallback>
        </mc:AlternateContent>
      </w:r>
      <w:r>
        <w:rPr>
          <w:b/>
          <w:bCs/>
          <w:noProof/>
          <w:sz w:val="14"/>
        </w:rPr>
        <mc:AlternateContent>
          <mc:Choice Requires="wpg">
            <w:drawing>
              <wp:anchor distT="0" distB="0" distL="114300" distR="114300" simplePos="0" relativeHeight="251667456" behindDoc="0" locked="0" layoutInCell="1" allowOverlap="1">
                <wp:simplePos x="0" y="0"/>
                <wp:positionH relativeFrom="column">
                  <wp:posOffset>863600</wp:posOffset>
                </wp:positionH>
                <wp:positionV relativeFrom="paragraph">
                  <wp:posOffset>173990</wp:posOffset>
                </wp:positionV>
                <wp:extent cx="605155" cy="835025"/>
                <wp:effectExtent l="0" t="12065" r="7620" b="19685"/>
                <wp:wrapNone/>
                <wp:docPr id="1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155" cy="835025"/>
                          <a:chOff x="720" y="10445"/>
                          <a:chExt cx="1276" cy="2076"/>
                        </a:xfrm>
                      </wpg:grpSpPr>
                      <wps:wsp>
                        <wps:cNvPr id="12" name="Line 32"/>
                        <wps:cNvCnPr/>
                        <wps:spPr bwMode="auto">
                          <a:xfrm flipH="1">
                            <a:off x="1096" y="10445"/>
                            <a:ext cx="900" cy="0"/>
                          </a:xfrm>
                          <a:prstGeom prst="line">
                            <a:avLst/>
                          </a:prstGeom>
                          <a:noFill/>
                          <a:ln w="9525">
                            <a:solidFill>
                              <a:srgbClr val="808080"/>
                            </a:solidFill>
                            <a:prstDash val="dash"/>
                            <a:round/>
                            <a:headEnd/>
                            <a:tailEnd/>
                          </a:ln>
                          <a:extLst>
                            <a:ext uri="{909E8E84-426E-40DD-AFC4-6F175D3DCCD1}">
                              <a14:hiddenFill xmlns:a14="http://schemas.microsoft.com/office/drawing/2010/main">
                                <a:noFill/>
                              </a14:hiddenFill>
                            </a:ext>
                          </a:extLst>
                        </wps:spPr>
                        <wps:bodyPr/>
                      </wps:wsp>
                      <wps:wsp>
                        <wps:cNvPr id="13" name="Line 33"/>
                        <wps:cNvCnPr/>
                        <wps:spPr bwMode="auto">
                          <a:xfrm flipH="1">
                            <a:off x="1080" y="12521"/>
                            <a:ext cx="900" cy="0"/>
                          </a:xfrm>
                          <a:prstGeom prst="line">
                            <a:avLst/>
                          </a:prstGeom>
                          <a:noFill/>
                          <a:ln w="9525">
                            <a:solidFill>
                              <a:srgbClr val="808080"/>
                            </a:solidFill>
                            <a:prstDash val="dash"/>
                            <a:round/>
                            <a:headEnd/>
                            <a:tailEnd/>
                          </a:ln>
                          <a:extLst>
                            <a:ext uri="{909E8E84-426E-40DD-AFC4-6F175D3DCCD1}">
                              <a14:hiddenFill xmlns:a14="http://schemas.microsoft.com/office/drawing/2010/main">
                                <a:noFill/>
                              </a14:hiddenFill>
                            </a:ext>
                          </a:extLst>
                        </wps:spPr>
                        <wps:bodyPr/>
                      </wps:wsp>
                      <wps:wsp>
                        <wps:cNvPr id="14" name="Text Box 34"/>
                        <wps:cNvSpPr txBox="1">
                          <a:spLocks noChangeArrowheads="1"/>
                        </wps:cNvSpPr>
                        <wps:spPr bwMode="auto">
                          <a:xfrm>
                            <a:off x="720" y="11137"/>
                            <a:ext cx="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6BC" w:rsidRPr="00326041" w:rsidRDefault="00714814" w:rsidP="00326041">
                              <w:pPr>
                                <w:jc w:val="center"/>
                                <w:rPr>
                                  <w:rFonts w:ascii="Comic Sans MS" w:hAnsi="Comic Sans MS"/>
                                  <w:b/>
                                  <w:bCs/>
                                  <w:color w:val="808080"/>
                                  <w:sz w:val="14"/>
                                </w:rPr>
                              </w:pPr>
                              <w:r w:rsidRPr="00326041">
                                <w:rPr>
                                  <w:rFonts w:ascii="Comic Sans MS" w:hAnsi="Comic Sans MS"/>
                                  <w:b/>
                                  <w:bCs/>
                                  <w:color w:val="808080"/>
                                  <w:sz w:val="14"/>
                                </w:rPr>
                                <w:t>P</w:t>
                              </w:r>
                            </w:p>
                          </w:txbxContent>
                        </wps:txbx>
                        <wps:bodyPr rot="0" vert="horz" wrap="square" lIns="91440" tIns="45720" rIns="91440" bIns="45720" anchor="t" anchorCtr="0" upright="1">
                          <a:noAutofit/>
                        </wps:bodyPr>
                      </wps:wsp>
                      <wps:wsp>
                        <wps:cNvPr id="15" name="Line 35"/>
                        <wps:cNvCnPr/>
                        <wps:spPr bwMode="auto">
                          <a:xfrm flipV="1">
                            <a:off x="1260" y="10513"/>
                            <a:ext cx="0" cy="1980"/>
                          </a:xfrm>
                          <a:prstGeom prst="line">
                            <a:avLst/>
                          </a:prstGeom>
                          <a:noFill/>
                          <a:ln w="28575">
                            <a:solidFill>
                              <a:srgbClr val="80808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52" style="position:absolute;left:0;text-align:left;margin-left:68pt;margin-top:13.7pt;width:47.65pt;height:65.75pt;z-index:251667456" coordorigin="720,10445" coordsize="1276,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">
                <v:line id="Line 32" o:spid="_x0000_s1053" style="position:absolute;flip:x;visibility:visible;mso-wrap-style:square" from="1096,10445" to="1996,10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6p48IAAADbAAAADwAAAGRycy9kb3ducmV2LnhtbERPS2vCQBC+F/wPywheiu6a0qLRTRCt&#10;tJcefN2H7JgEs7Mhu5r033cLhd7m43vOOh9sIx7U+dqxhvlMgSAunKm51HA+7acLED4gG2wck4Zv&#10;8pBno6c1psb1fKDHMZQihrBPUUMVQptK6YuKLPqZa4kjd3WdxRBhV0rTYR/DbSMTpd6kxZpjQ4Ut&#10;bSsqbse71fD6frsM6vlr2SdloRaX3Yc57F+0noyHzQpEoCH8i//cnybOT+D3l3i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R6p48IAAADbAAAADwAAAAAAAAAAAAAA&#10;AAChAgAAZHJzL2Rvd25yZXYueG1sUEsFBgAAAAAEAAQA+QAAAJADAAAAAA==&#10;" strokecolor="gray">
                  <v:stroke dashstyle="dash"/>
                </v:line>
                <v:line id="Line 33" o:spid="_x0000_s1054" style="position:absolute;flip:x;visibility:visible;mso-wrap-style:square" from="1080,12521" to="1980,12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IMeMIAAADbAAAADwAAAGRycy9kb3ducmV2LnhtbERPTWvCQBC9C/0PyxR6kWa3EUuMrqG0&#10;Fb140Nb7kJ0mwexsyG5N+u+7guBtHu9zVsVoW3Gh3jeONbwkCgRx6UzDlYbvr81zBsIHZIOtY9Lw&#10;Rx6K9cNkhblxAx/ocgyViCHsc9RQh9DlUvqyJos+cR1x5H5cbzFE2FfS9DjEcNvKVKlXabHh2FBj&#10;R+81lefjr9Uw/zyfRjXdL4a0KlV2+tiaw2am9dPj+LYEEWgMd/HNvTNx/gyuv8QD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IMeMIAAADbAAAADwAAAAAAAAAAAAAA&#10;AAChAgAAZHJzL2Rvd25yZXYueG1sUEsFBgAAAAAEAAQA+QAAAJADAAAAAA==&#10;" strokecolor="gray">
                  <v:stroke dashstyle="dash"/>
                </v:line>
                <v:shape id="Text Box 34" o:spid="_x0000_s1055" type="#_x0000_t202" style="position:absolute;left:720;top:11137;width: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6606BC" w:rsidRPr="00326041" w:rsidRDefault="00714814" w:rsidP="00326041">
                        <w:pPr>
                          <w:jc w:val="center"/>
                          <w:rPr>
                            <w:rFonts w:ascii="Comic Sans MS" w:hAnsi="Comic Sans MS"/>
                            <w:b/>
                            <w:bCs/>
                            <w:color w:val="808080"/>
                            <w:sz w:val="14"/>
                          </w:rPr>
                        </w:pPr>
                        <w:r w:rsidRPr="00326041">
                          <w:rPr>
                            <w:rFonts w:ascii="Comic Sans MS" w:hAnsi="Comic Sans MS"/>
                            <w:b/>
                            <w:bCs/>
                            <w:color w:val="808080"/>
                            <w:sz w:val="14"/>
                          </w:rPr>
                          <w:t>P</w:t>
                        </w:r>
                      </w:p>
                    </w:txbxContent>
                  </v:textbox>
                </v:shape>
                <v:line id="Line 35" o:spid="_x0000_s1056" style="position:absolute;flip:y;visibility:visible;mso-wrap-style:square" from="1260,10513" to="1260,12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K6xcIAAADbAAAADwAAAGRycy9kb3ducmV2LnhtbERPTWsCMRC9F/ofwhR6q4lWRVaj1Bap&#10;4qVuC70Om3GzdjNZNqmu/94Igrd5vM+ZLTpXiyO1ofKsod9TIIgLbyouNfx8r14mIEJENlh7Jg1n&#10;CrCYPz7MMDP+xDs65rEUKYRDhhpsjE0mZSgsOQw93xAnbu9bhzHBtpSmxVMKd7UcKDWWDitODRYb&#10;erdU/OX/ToP/qiaN+v1cLcfukG+2r/ZDDXdaPz91b1MQkbp4F9/ca5Pmj+D6SzpAz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CK6xcIAAADbAAAADwAAAAAAAAAAAAAA&#10;AAChAgAAZHJzL2Rvd25yZXYueG1sUEsFBgAAAAAEAAQA+QAAAJADAAAAAA==&#10;" strokecolor="gray" strokeweight="2.25pt">
                  <v:stroke startarrow="block" endarrow="block"/>
                </v:line>
              </v:group>
            </w:pict>
          </mc:Fallback>
        </mc:AlternateContent>
      </w:r>
      <w:r>
        <w:rPr>
          <w:noProof/>
        </w:rPr>
        <w:drawing>
          <wp:inline distT="0" distB="0" distL="0" distR="0">
            <wp:extent cx="3824605" cy="1222375"/>
            <wp:effectExtent l="19050" t="0" r="4445" b="0"/>
            <wp:docPr id="3" name="Image 3" descr="20130124141246459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30124141246459_0001"/>
                    <pic:cNvPicPr>
                      <a:picLocks noChangeAspect="1" noChangeArrowheads="1"/>
                    </pic:cNvPicPr>
                  </pic:nvPicPr>
                  <pic:blipFill>
                    <a:blip r:embed="rId16" cstate="print"/>
                    <a:stretch>
                      <a:fillRect/>
                    </a:stretch>
                  </pic:blipFill>
                  <pic:spPr bwMode="auto">
                    <a:xfrm>
                      <a:off x="0" y="0"/>
                      <a:ext cx="3824605" cy="1222375"/>
                    </a:xfrm>
                    <a:prstGeom prst="rect">
                      <a:avLst/>
                    </a:prstGeom>
                    <a:noFill/>
                    <a:ln w="9525">
                      <a:noFill/>
                      <a:miter lim="800000"/>
                      <a:headEnd/>
                      <a:tailEnd/>
                    </a:ln>
                  </pic:spPr>
                </pic:pic>
              </a:graphicData>
            </a:graphic>
          </wp:inline>
        </w:drawing>
      </w:r>
    </w:p>
    <w:p w:rsidR="00383BDC" w:rsidRDefault="00714814">
      <w:pPr>
        <w:rPr>
          <w:rFonts w:ascii="Comic Sans MS" w:hAnsi="Comic Sans MS"/>
          <w:b/>
          <w:bCs/>
          <w:color w:val="808080"/>
          <w:sz w:val="16"/>
        </w:rPr>
      </w:pPr>
      <w:r w:rsidRPr="00326041">
        <w:rPr>
          <w:rFonts w:ascii="Comic Sans MS" w:hAnsi="Comic Sans MS"/>
          <w:b/>
          <w:bCs/>
          <w:color w:val="808080"/>
          <w:sz w:val="16"/>
        </w:rPr>
        <w:t xml:space="preserve">    4 plots de signalisation</w:t>
      </w:r>
    </w:p>
    <w:p w:rsidR="00383BDC" w:rsidRDefault="00714814">
      <w:pPr>
        <w:rPr>
          <w:rFonts w:ascii="Comic Sans MS" w:hAnsi="Comic Sans MS"/>
          <w:b/>
          <w:bCs/>
          <w:color w:val="808080"/>
          <w:sz w:val="16"/>
        </w:rPr>
      </w:pPr>
      <w:r>
        <w:rPr>
          <w:rFonts w:ascii="Comic Sans MS" w:hAnsi="Comic Sans MS"/>
          <w:b/>
          <w:bCs/>
          <w:color w:val="808080"/>
          <w:sz w:val="16"/>
        </w:rPr>
        <w:br w:type="page"/>
      </w:r>
    </w:p>
    <w:p w:rsidR="00383BDC" w:rsidRDefault="007E14AC">
      <w:pPr>
        <w:rPr>
          <w:rFonts w:ascii="Comic Sans MS" w:hAnsi="Comic Sans MS"/>
          <w:b/>
          <w:bCs/>
          <w:color w:val="808080"/>
          <w:sz w:val="16"/>
        </w:rPr>
      </w:pPr>
    </w:p>
    <w:p w:rsidR="007604F0" w:rsidRPr="0077098D" w:rsidRDefault="00714814" w:rsidP="00383BDC">
      <w:pPr>
        <w:pStyle w:val="Corpsdetexte2"/>
        <w:pBdr>
          <w:bottom w:val="single" w:sz="4" w:space="1" w:color="auto"/>
        </w:pBdr>
        <w:tabs>
          <w:tab w:val="left" w:pos="3682"/>
        </w:tabs>
        <w:jc w:val="center"/>
        <w:rPr>
          <w:b/>
          <w:sz w:val="24"/>
        </w:rPr>
      </w:pPr>
      <w:r w:rsidRPr="0077098D">
        <w:rPr>
          <w:b/>
          <w:sz w:val="24"/>
        </w:rPr>
        <w:t>ANNEXE 2 : Distances règlementaires</w:t>
      </w:r>
    </w:p>
    <w:p w:rsidR="007604F0" w:rsidRDefault="007E14AC" w:rsidP="00DB39AB">
      <w:pPr>
        <w:pStyle w:val="Corpsdetexte2"/>
        <w:tabs>
          <w:tab w:val="left" w:pos="3682"/>
        </w:tabs>
        <w:jc w:val="center"/>
        <w:rPr>
          <w:sz w:val="18"/>
        </w:rPr>
      </w:pPr>
    </w:p>
    <w:p w:rsidR="007604F0" w:rsidRDefault="00714814" w:rsidP="00DB39AB">
      <w:pPr>
        <w:pStyle w:val="Corpsdetexte2"/>
        <w:tabs>
          <w:tab w:val="left" w:pos="3682"/>
        </w:tabs>
        <w:jc w:val="center"/>
        <w:rPr>
          <w:rFonts w:ascii="Verdana" w:hAnsi="Verdana"/>
          <w:b/>
          <w:i/>
          <w:iCs/>
          <w:color w:val="8CC63F"/>
          <w:sz w:val="32"/>
        </w:rPr>
      </w:pPr>
      <w:r>
        <w:rPr>
          <w:rFonts w:ascii="Verdana" w:hAnsi="Verdana"/>
          <w:b/>
          <w:i/>
          <w:iCs/>
          <w:noProof/>
          <w:color w:val="8CC63F"/>
          <w:sz w:val="32"/>
        </w:rPr>
        <w:drawing>
          <wp:inline distT="0" distB="0" distL="0" distR="0">
            <wp:extent cx="5513070" cy="3059430"/>
            <wp:effectExtent l="19050" t="0" r="0" b="0"/>
            <wp:docPr id="4" name="Image 4" descr="shema distances reglementaires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ma distances reglementaires_0001"/>
                    <pic:cNvPicPr>
                      <a:picLocks noChangeAspect="1" noChangeArrowheads="1"/>
                    </pic:cNvPicPr>
                  </pic:nvPicPr>
                  <pic:blipFill>
                    <a:blip r:embed="rId17" cstate="print"/>
                    <a:stretch>
                      <a:fillRect/>
                    </a:stretch>
                  </pic:blipFill>
                  <pic:spPr bwMode="auto">
                    <a:xfrm>
                      <a:off x="0" y="0"/>
                      <a:ext cx="5513070" cy="3059430"/>
                    </a:xfrm>
                    <a:prstGeom prst="rect">
                      <a:avLst/>
                    </a:prstGeom>
                    <a:noFill/>
                    <a:ln w="9525">
                      <a:noFill/>
                      <a:miter lim="800000"/>
                      <a:headEnd/>
                      <a:tailEnd/>
                    </a:ln>
                  </pic:spPr>
                </pic:pic>
              </a:graphicData>
            </a:graphic>
          </wp:inline>
        </w:drawing>
      </w:r>
    </w:p>
    <w:p w:rsidR="007604F0" w:rsidRDefault="007E14AC" w:rsidP="00DB39AB">
      <w:pPr>
        <w:pStyle w:val="Corpsdetexte2"/>
        <w:tabs>
          <w:tab w:val="left" w:pos="3682"/>
        </w:tabs>
        <w:jc w:val="center"/>
        <w:rPr>
          <w:rFonts w:ascii="Verdana" w:hAnsi="Verdana"/>
          <w:b/>
          <w:i/>
          <w:iCs/>
          <w:color w:val="8CC63F"/>
          <w:sz w:val="32"/>
        </w:rPr>
      </w:pPr>
    </w:p>
    <w:p w:rsidR="007604F0" w:rsidRDefault="007E14AC" w:rsidP="00DB39AB">
      <w:pPr>
        <w:pStyle w:val="Corpsdetexte2"/>
        <w:tabs>
          <w:tab w:val="left" w:pos="3682"/>
        </w:tabs>
        <w:jc w:val="center"/>
        <w:rPr>
          <w:rFonts w:ascii="Verdana" w:hAnsi="Verdana"/>
          <w:b/>
          <w:i/>
          <w:iCs/>
          <w:color w:val="8CC63F"/>
          <w:sz w:val="32"/>
        </w:rPr>
      </w:pPr>
    </w:p>
    <w:p w:rsidR="007604F0" w:rsidRDefault="007E14AC" w:rsidP="00DB39AB">
      <w:pPr>
        <w:pStyle w:val="Corpsdetexte2"/>
        <w:tabs>
          <w:tab w:val="left" w:pos="3682"/>
        </w:tabs>
        <w:jc w:val="center"/>
        <w:rPr>
          <w:rFonts w:ascii="Verdana" w:hAnsi="Verdana"/>
          <w:b/>
          <w:i/>
          <w:iCs/>
          <w:color w:val="8CC63F"/>
          <w:sz w:val="32"/>
        </w:rPr>
      </w:pPr>
    </w:p>
    <w:p w:rsidR="00077CBC" w:rsidRDefault="00714814" w:rsidP="00077CBC">
      <w:pPr>
        <w:pStyle w:val="Corpsdetexte2"/>
        <w:tabs>
          <w:tab w:val="left" w:pos="3682"/>
        </w:tabs>
        <w:jc w:val="center"/>
        <w:rPr>
          <w:rFonts w:ascii="Verdana" w:hAnsi="Verdana"/>
          <w:b/>
          <w:i/>
          <w:iCs/>
          <w:color w:val="8CC63F"/>
          <w:sz w:val="32"/>
        </w:rPr>
      </w:pPr>
      <w:r>
        <w:rPr>
          <w:rFonts w:ascii="Verdana" w:hAnsi="Verdana"/>
          <w:b/>
          <w:i/>
          <w:iCs/>
          <w:noProof/>
          <w:color w:val="8CC63F"/>
          <w:sz w:val="32"/>
        </w:rPr>
        <w:drawing>
          <wp:inline distT="0" distB="0" distL="0" distR="0">
            <wp:extent cx="5513070" cy="4088130"/>
            <wp:effectExtent l="19050" t="0" r="0" b="0"/>
            <wp:docPr id="1" name="Image 5" descr="shema distances reglementaires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ema distances reglementaires_0001"/>
                    <pic:cNvPicPr>
                      <a:picLocks noChangeAspect="1" noChangeArrowheads="1"/>
                    </pic:cNvPicPr>
                  </pic:nvPicPr>
                  <pic:blipFill>
                    <a:blip r:embed="rId18" cstate="print"/>
                    <a:stretch>
                      <a:fillRect/>
                    </a:stretch>
                  </pic:blipFill>
                  <pic:spPr bwMode="auto">
                    <a:xfrm>
                      <a:off x="0" y="0"/>
                      <a:ext cx="5513070" cy="4088130"/>
                    </a:xfrm>
                    <a:prstGeom prst="rect">
                      <a:avLst/>
                    </a:prstGeom>
                    <a:noFill/>
                    <a:ln w="9525">
                      <a:noFill/>
                      <a:miter lim="800000"/>
                      <a:headEnd/>
                      <a:tailEnd/>
                    </a:ln>
                  </pic:spPr>
                </pic:pic>
              </a:graphicData>
            </a:graphic>
          </wp:inline>
        </w:drawing>
      </w:r>
    </w:p>
    <w:p w:rsidR="001B1E6C" w:rsidRPr="001B1E6C" w:rsidRDefault="00714814">
      <w:pPr>
        <w:rPr>
          <w:rFonts w:ascii="Verdana" w:hAnsi="Verdana"/>
          <w:b/>
          <w:i/>
          <w:iCs/>
          <w:color w:val="8CC63F"/>
          <w:sz w:val="32"/>
        </w:rPr>
      </w:pPr>
      <w:r>
        <w:rPr>
          <w:rFonts w:ascii="Verdana" w:hAnsi="Verdana"/>
          <w:b/>
          <w:i/>
          <w:iCs/>
          <w:color w:val="8CC63F"/>
          <w:sz w:val="32"/>
        </w:rPr>
        <w:br w:type="page"/>
      </w:r>
    </w:p>
    <w:p w:rsidR="00077CBC" w:rsidRPr="0077098D" w:rsidRDefault="00714814" w:rsidP="00077CBC">
      <w:pPr>
        <w:pStyle w:val="Corpsdetexte2"/>
        <w:pBdr>
          <w:bottom w:val="single" w:sz="4" w:space="1" w:color="auto"/>
        </w:pBdr>
        <w:tabs>
          <w:tab w:val="left" w:pos="3682"/>
        </w:tabs>
        <w:jc w:val="center"/>
        <w:rPr>
          <w:b/>
          <w:sz w:val="24"/>
        </w:rPr>
      </w:pPr>
      <w:r w:rsidRPr="0077098D">
        <w:rPr>
          <w:b/>
          <w:sz w:val="24"/>
        </w:rPr>
        <w:lastRenderedPageBreak/>
        <w:t xml:space="preserve">ANNEXE 3 : </w:t>
      </w:r>
      <w:r>
        <w:rPr>
          <w:b/>
          <w:sz w:val="24"/>
        </w:rPr>
        <w:t>Information complémentaires sur la Conformité / Sécurité / Le d</w:t>
      </w:r>
      <w:r w:rsidRPr="0077098D">
        <w:rPr>
          <w:b/>
          <w:sz w:val="24"/>
        </w:rPr>
        <w:t>épannage</w:t>
      </w:r>
    </w:p>
    <w:p w:rsidR="00077CBC" w:rsidRDefault="007E14AC" w:rsidP="00077CBC">
      <w:pPr>
        <w:pStyle w:val="Corpsdetexte2"/>
        <w:tabs>
          <w:tab w:val="left" w:pos="3682"/>
        </w:tabs>
        <w:jc w:val="center"/>
        <w:rPr>
          <w:sz w:val="18"/>
        </w:rPr>
      </w:pPr>
    </w:p>
    <w:p w:rsidR="00077CBC" w:rsidRPr="00077CBC" w:rsidRDefault="00714814" w:rsidP="00077CBC">
      <w:pPr>
        <w:pStyle w:val="Titre8"/>
        <w:keepNext/>
        <w:spacing w:before="0" w:after="0"/>
        <w:jc w:val="both"/>
        <w:rPr>
          <w:b/>
          <w:bCs/>
          <w:color w:val="4F81BD"/>
          <w:sz w:val="22"/>
        </w:rPr>
      </w:pPr>
      <w:r w:rsidRPr="00077CBC">
        <w:rPr>
          <w:b/>
          <w:bCs/>
          <w:color w:val="1F497D"/>
          <w:sz w:val="22"/>
        </w:rPr>
        <w:t>A.</w:t>
      </w:r>
      <w:r w:rsidRPr="00077CBC">
        <w:rPr>
          <w:b/>
          <w:bCs/>
          <w:color w:val="4F81BD"/>
          <w:sz w:val="22"/>
        </w:rPr>
        <w:t xml:space="preserve"> Conformité</w:t>
      </w:r>
    </w:p>
    <w:p w:rsidR="00077CBC" w:rsidRDefault="00714814" w:rsidP="00077CBC">
      <w:pPr>
        <w:jc w:val="both"/>
        <w:rPr>
          <w:sz w:val="20"/>
        </w:rPr>
      </w:pPr>
      <w:r>
        <w:rPr>
          <w:sz w:val="20"/>
        </w:rPr>
        <w:t xml:space="preserve">Pour toute réalisation, extension ou modification d’une installation de gaz comportant des tuyauteries fixes, </w:t>
      </w:r>
      <w:r>
        <w:rPr>
          <w:b/>
          <w:bCs/>
          <w:sz w:val="20"/>
        </w:rPr>
        <w:t>l’installateur doit obligatoirement remettre un certificat de conformité</w:t>
      </w:r>
      <w:r>
        <w:rPr>
          <w:sz w:val="20"/>
        </w:rPr>
        <w:t xml:space="preserve"> à conserver.</w:t>
      </w:r>
    </w:p>
    <w:p w:rsidR="00077CBC" w:rsidRDefault="007E14AC" w:rsidP="00077CBC">
      <w:pPr>
        <w:jc w:val="both"/>
        <w:rPr>
          <w:sz w:val="20"/>
        </w:rPr>
      </w:pPr>
    </w:p>
    <w:p w:rsidR="00077CBC" w:rsidRDefault="00714814" w:rsidP="00077CBC">
      <w:pPr>
        <w:jc w:val="both"/>
        <w:rPr>
          <w:sz w:val="20"/>
        </w:rPr>
      </w:pPr>
      <w:r>
        <w:rPr>
          <w:sz w:val="20"/>
        </w:rPr>
        <w:t>Lorsque le distributeur de gaz en a eu connaissance, il doit, avant la mise en service, vérifier que ce certificat concerne bien la totalité de l’installation en cause et :</w:t>
      </w:r>
    </w:p>
    <w:p w:rsidR="00077CBC" w:rsidRDefault="00714814" w:rsidP="00077CBC">
      <w:pPr>
        <w:numPr>
          <w:ilvl w:val="0"/>
          <w:numId w:val="48"/>
        </w:numPr>
        <w:jc w:val="both"/>
        <w:rPr>
          <w:sz w:val="20"/>
        </w:rPr>
      </w:pPr>
      <w:r>
        <w:rPr>
          <w:sz w:val="20"/>
        </w:rPr>
        <w:t xml:space="preserve">que le raccordement de l’installation au poste d’hydrocarbures liquéfiés, ou à la canalisation d’amenée du gaz au local, est conforme à la réglementation en vigueur (arrêté du 02 aout 1977 publié au JO du 24 aout 1977), </w:t>
      </w:r>
    </w:p>
    <w:p w:rsidR="00077CBC" w:rsidRDefault="00714814" w:rsidP="00077CBC">
      <w:pPr>
        <w:numPr>
          <w:ilvl w:val="0"/>
          <w:numId w:val="48"/>
        </w:numPr>
        <w:jc w:val="both"/>
        <w:rPr>
          <w:sz w:val="20"/>
        </w:rPr>
      </w:pPr>
      <w:r>
        <w:rPr>
          <w:sz w:val="20"/>
        </w:rPr>
        <w:t>que ce raccordement est étanche sous la pression de service,</w:t>
      </w:r>
    </w:p>
    <w:p w:rsidR="00077CBC" w:rsidRDefault="00714814" w:rsidP="00077CBC">
      <w:pPr>
        <w:numPr>
          <w:ilvl w:val="0"/>
          <w:numId w:val="48"/>
        </w:numPr>
        <w:jc w:val="both"/>
        <w:rPr>
          <w:sz w:val="20"/>
        </w:rPr>
      </w:pPr>
      <w:r>
        <w:rPr>
          <w:sz w:val="20"/>
        </w:rPr>
        <w:t>que le gaz passe normalement dans les canalisations.</w:t>
      </w:r>
    </w:p>
    <w:p w:rsidR="00077CBC" w:rsidRDefault="007E14AC" w:rsidP="00077CBC">
      <w:pPr>
        <w:jc w:val="both"/>
        <w:rPr>
          <w:sz w:val="20"/>
        </w:rPr>
      </w:pPr>
    </w:p>
    <w:p w:rsidR="00077CBC" w:rsidRDefault="00714814" w:rsidP="00077CBC">
      <w:pPr>
        <w:pStyle w:val="Corpsdetexte3"/>
        <w:rPr>
          <w:b/>
          <w:bCs/>
        </w:rPr>
      </w:pPr>
      <w:r>
        <w:rPr>
          <w:b/>
          <w:bCs/>
        </w:rPr>
        <w:t>Le distributeur peut refuser l’alimentation en gaz si des défauts ont été relevés sur l’installation à l’occasion de vérifications.</w:t>
      </w:r>
    </w:p>
    <w:p w:rsidR="00077CBC" w:rsidRDefault="007E14AC" w:rsidP="00077CBC">
      <w:pPr>
        <w:rPr>
          <w:rFonts w:ascii="Verdana" w:hAnsi="Verdana"/>
          <w:b/>
          <w:i/>
          <w:iCs/>
          <w:color w:val="8CC63F"/>
          <w:sz w:val="32"/>
        </w:rPr>
      </w:pPr>
    </w:p>
    <w:p w:rsidR="00077CBC" w:rsidRPr="00077CBC" w:rsidRDefault="00714814" w:rsidP="00077CBC">
      <w:pPr>
        <w:pStyle w:val="Titre8"/>
        <w:keepNext/>
        <w:spacing w:before="0" w:after="0"/>
        <w:jc w:val="both"/>
        <w:rPr>
          <w:b/>
          <w:bCs/>
          <w:color w:val="4F81BD"/>
          <w:sz w:val="22"/>
        </w:rPr>
      </w:pPr>
      <w:r w:rsidRPr="00077CBC">
        <w:rPr>
          <w:b/>
          <w:bCs/>
          <w:color w:val="1F497D"/>
          <w:sz w:val="22"/>
        </w:rPr>
        <w:t>B.</w:t>
      </w:r>
      <w:r w:rsidRPr="00077CBC">
        <w:rPr>
          <w:b/>
          <w:bCs/>
          <w:color w:val="4F81BD"/>
          <w:sz w:val="22"/>
        </w:rPr>
        <w:t xml:space="preserve"> Sécurité</w:t>
      </w:r>
    </w:p>
    <w:p w:rsidR="00077CBC" w:rsidRDefault="007E14AC" w:rsidP="00077CBC">
      <w:pPr>
        <w:jc w:val="both"/>
        <w:rPr>
          <w:sz w:val="20"/>
        </w:rPr>
      </w:pPr>
    </w:p>
    <w:p w:rsidR="00077CBC" w:rsidRDefault="00714814" w:rsidP="00077CBC">
      <w:pPr>
        <w:jc w:val="both"/>
        <w:rPr>
          <w:sz w:val="20"/>
        </w:rPr>
      </w:pPr>
      <w:r>
        <w:rPr>
          <w:sz w:val="20"/>
        </w:rPr>
        <w:t>L’ensemble des activités de SEOLIS est certifié QSE (ISO 9001, ISO 14 001, ILO OHS), ce qui vous garantit un niveau de service constant et performant.</w:t>
      </w:r>
    </w:p>
    <w:p w:rsidR="00077CBC" w:rsidRDefault="007E14AC" w:rsidP="00077CBC">
      <w:pPr>
        <w:jc w:val="both"/>
        <w:rPr>
          <w:b/>
        </w:rPr>
      </w:pPr>
    </w:p>
    <w:p w:rsidR="00077CBC" w:rsidRDefault="00714814" w:rsidP="00077CBC">
      <w:pPr>
        <w:pStyle w:val="Corpsdetexte3"/>
      </w:pPr>
      <w:r>
        <w:t>Nous nous devons d’être conformes à la réglementation des réservoirs sous pression en vigueur :</w:t>
      </w:r>
    </w:p>
    <w:p w:rsidR="00077CBC" w:rsidRDefault="00714814" w:rsidP="00077CBC">
      <w:pPr>
        <w:pStyle w:val="Corpsdetexte3"/>
        <w:numPr>
          <w:ilvl w:val="0"/>
          <w:numId w:val="46"/>
        </w:numPr>
        <w:autoSpaceDE/>
        <w:autoSpaceDN/>
        <w:adjustRightInd/>
        <w:jc w:val="both"/>
        <w:rPr>
          <w:b/>
          <w:bCs/>
          <w:i w:val="0"/>
          <w:iCs w:val="0"/>
        </w:rPr>
      </w:pPr>
      <w:r>
        <w:rPr>
          <w:b/>
          <w:bCs/>
          <w:i w:val="0"/>
          <w:iCs w:val="0"/>
        </w:rPr>
        <w:t>Les équipements règlementaires</w:t>
      </w:r>
    </w:p>
    <w:p w:rsidR="00077CBC" w:rsidRDefault="00714814" w:rsidP="00077CBC">
      <w:pPr>
        <w:pStyle w:val="Corpsdetexte3"/>
        <w:ind w:left="360"/>
      </w:pPr>
      <w:r>
        <w:t>Les citernes sont équipées de vanne de remplissage, vanne de départ gaz, soupape de sécurité, jauge point haut, reprise liquide, mise à la terre, détendeurs et limiteurs de pression.</w:t>
      </w:r>
    </w:p>
    <w:p w:rsidR="00077CBC" w:rsidRDefault="00714814" w:rsidP="00077CBC">
      <w:pPr>
        <w:pStyle w:val="Corpsdetexte3"/>
        <w:numPr>
          <w:ilvl w:val="0"/>
          <w:numId w:val="47"/>
        </w:numPr>
        <w:autoSpaceDE/>
        <w:autoSpaceDN/>
        <w:adjustRightInd/>
        <w:jc w:val="both"/>
        <w:rPr>
          <w:bCs/>
        </w:rPr>
      </w:pPr>
      <w:r>
        <w:rPr>
          <w:b/>
          <w:bCs/>
          <w:i w:val="0"/>
          <w:iCs w:val="0"/>
        </w:rPr>
        <w:t>Les contrôles règlementaires</w:t>
      </w:r>
    </w:p>
    <w:p w:rsidR="00077CBC" w:rsidRDefault="00714814" w:rsidP="00077CBC">
      <w:pPr>
        <w:pStyle w:val="Corpsdetexte3"/>
        <w:ind w:left="360"/>
      </w:pPr>
      <w:r>
        <w:t>La réalisation des contrôles règlementaires triennaux et décennaux est également assurée.</w:t>
      </w:r>
    </w:p>
    <w:p w:rsidR="00077CBC" w:rsidRDefault="007E14AC" w:rsidP="00077CBC">
      <w:pPr>
        <w:pStyle w:val="Corpsdetexte3"/>
        <w:ind w:left="360"/>
      </w:pPr>
    </w:p>
    <w:p w:rsidR="00077CBC" w:rsidRPr="00077CBC" w:rsidRDefault="00714814" w:rsidP="00077CBC">
      <w:pPr>
        <w:pStyle w:val="Titre8"/>
        <w:keepNext/>
        <w:spacing w:before="0" w:after="0"/>
        <w:jc w:val="both"/>
        <w:rPr>
          <w:b/>
          <w:bCs/>
          <w:color w:val="4F81BD"/>
          <w:sz w:val="22"/>
        </w:rPr>
      </w:pPr>
      <w:r w:rsidRPr="00077CBC">
        <w:rPr>
          <w:b/>
          <w:bCs/>
          <w:color w:val="1F497D"/>
          <w:sz w:val="22"/>
        </w:rPr>
        <w:t>C.</w:t>
      </w:r>
      <w:r w:rsidRPr="00077CBC">
        <w:rPr>
          <w:b/>
          <w:bCs/>
          <w:color w:val="4F81BD"/>
          <w:sz w:val="22"/>
        </w:rPr>
        <w:t xml:space="preserve"> Dépannage</w:t>
      </w:r>
    </w:p>
    <w:p w:rsidR="00077CBC" w:rsidRDefault="00714814" w:rsidP="00077CBC">
      <w:pPr>
        <w:jc w:val="both"/>
        <w:rPr>
          <w:sz w:val="20"/>
        </w:rPr>
      </w:pPr>
      <w:r>
        <w:rPr>
          <w:sz w:val="20"/>
        </w:rPr>
        <w:t xml:space="preserve">Le Service d’Urgence Dépannage Gaz qui a en charge les interventions de sécurité et de dépannage est toujours disponible </w:t>
      </w:r>
      <w:r>
        <w:rPr>
          <w:b/>
          <w:bCs/>
          <w:sz w:val="20"/>
        </w:rPr>
        <w:t>7 jours sur 7 et 24 heures sur 24</w:t>
      </w:r>
      <w:r>
        <w:rPr>
          <w:sz w:val="20"/>
        </w:rPr>
        <w:t>.</w:t>
      </w:r>
    </w:p>
    <w:p w:rsidR="00077CBC" w:rsidRDefault="007E14AC" w:rsidP="00077CBC">
      <w:pPr>
        <w:jc w:val="both"/>
        <w:rPr>
          <w:sz w:val="20"/>
        </w:rPr>
      </w:pPr>
    </w:p>
    <w:p w:rsidR="00D5385C" w:rsidRPr="00E35C48" w:rsidRDefault="00714814" w:rsidP="00077CBC">
      <w:pPr>
        <w:jc w:val="center"/>
        <w:rPr>
          <w:b/>
        </w:rPr>
      </w:pPr>
      <w:r>
        <w:rPr>
          <w:b/>
          <w:bCs/>
          <w:noProof/>
          <w:sz w:val="28"/>
        </w:rPr>
        <w:drawing>
          <wp:inline distT="0" distB="0" distL="0" distR="0">
            <wp:extent cx="2487930" cy="377825"/>
            <wp:effectExtent l="19050" t="0" r="762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tretch>
                      <a:fillRect/>
                    </a:stretch>
                  </pic:blipFill>
                  <pic:spPr bwMode="auto">
                    <a:xfrm>
                      <a:off x="0" y="0"/>
                      <a:ext cx="2487930" cy="377825"/>
                    </a:xfrm>
                    <a:prstGeom prst="rect">
                      <a:avLst/>
                    </a:prstGeom>
                    <a:noFill/>
                    <a:ln w="9525">
                      <a:noFill/>
                      <a:miter lim="800000"/>
                      <a:headEnd/>
                      <a:tailEnd/>
                    </a:ln>
                  </pic:spPr>
                </pic:pic>
              </a:graphicData>
            </a:graphic>
          </wp:inline>
        </w:drawing>
      </w:r>
    </w:p>
    <w:sectPr w:rsidR="00D5385C" w:rsidRPr="00E35C48" w:rsidSect="007604F0">
      <w:type w:val="continuous"/>
      <w:pgSz w:w="11906" w:h="16838" w:code="9"/>
      <w:pgMar w:top="720" w:right="1133" w:bottom="284" w:left="993" w:header="709" w:footer="1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4AC" w:rsidRDefault="007E14AC">
      <w:r>
        <w:separator/>
      </w:r>
    </w:p>
  </w:endnote>
  <w:endnote w:type="continuationSeparator" w:id="0">
    <w:p w:rsidR="007E14AC" w:rsidRDefault="007E1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oefler Text Ornamen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BC" w:rsidRDefault="00714814" w:rsidP="003F6EB5">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rsidR="006606BC" w:rsidRDefault="007E14AC" w:rsidP="003F6EB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BC" w:rsidRDefault="00714814">
    <w:pPr>
      <w:pStyle w:val="Pieddepage"/>
    </w:pPr>
    <w:r>
      <w:rPr>
        <w:noProof/>
      </w:rPr>
      <mc:AlternateContent>
        <mc:Choice Requires="wps">
          <w:drawing>
            <wp:anchor distT="0" distB="0" distL="114300" distR="114300" simplePos="0" relativeHeight="251659264" behindDoc="0" locked="0" layoutInCell="1" allowOverlap="1">
              <wp:simplePos x="0" y="0"/>
              <wp:positionH relativeFrom="column">
                <wp:posOffset>-359410</wp:posOffset>
              </wp:positionH>
              <wp:positionV relativeFrom="paragraph">
                <wp:posOffset>313690</wp:posOffset>
              </wp:positionV>
              <wp:extent cx="7079615" cy="375920"/>
              <wp:effectExtent l="2540" t="0" r="4445"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961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6BC" w:rsidRPr="00E722CA" w:rsidRDefault="00714814" w:rsidP="00581515">
                          <w:pPr>
                            <w:pStyle w:val="Pieddepage"/>
                            <w:rPr>
                              <w:color w:val="FFFFFF"/>
                              <w:sz w:val="16"/>
                              <w:szCs w:val="16"/>
                            </w:rPr>
                          </w:pPr>
                          <w:r w:rsidRPr="00E722CA">
                            <w:rPr>
                              <w:color w:val="FFFFFF"/>
                              <w:sz w:val="16"/>
                              <w:szCs w:val="16"/>
                            </w:rPr>
                            <w:t xml:space="preserve">336 av de Paris • CS 98536 •79025 Niort Cedex - </w:t>
                          </w:r>
                          <w:r w:rsidRPr="00E722CA">
                            <w:rPr>
                              <w:rFonts w:ascii="Calibri" w:hAnsi="Calibri" w:cs="Calibri"/>
                              <w:color w:val="FFFFFF"/>
                              <w:sz w:val="16"/>
                              <w:szCs w:val="16"/>
                            </w:rPr>
                            <w:t>SAEM à Directoire et Conseil de Surveillance au capital de  72 116 000€ - RCS Niort n° 492 041 066</w:t>
                          </w:r>
                        </w:p>
                        <w:p w:rsidR="006606BC" w:rsidRPr="00E722CA" w:rsidRDefault="007E14AC" w:rsidP="00581515">
                          <w:pPr>
                            <w:rPr>
                              <w:color w:val="FFFFFF"/>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57" type="#_x0000_t202" style="position:absolute;margin-left:-28.3pt;margin-top:24.7pt;width:557.45pt;height:29.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HJhtQIAALo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" filled="f" stroked="f">
              <v:textbox style="mso-fit-shape-to-text:t">
                <w:txbxContent>
                  <w:p w:rsidR="006606BC" w:rsidRPr="00E722CA" w:rsidRDefault="00714814" w:rsidP="00581515">
                    <w:pPr>
                      <w:pStyle w:val="Pieddepage"/>
                      <w:rPr>
                        <w:color w:val="FFFFFF"/>
                        <w:sz w:val="16"/>
                        <w:szCs w:val="16"/>
                      </w:rPr>
                    </w:pPr>
                    <w:r w:rsidRPr="00E722CA">
                      <w:rPr>
                        <w:color w:val="FFFFFF"/>
                        <w:sz w:val="16"/>
                        <w:szCs w:val="16"/>
                      </w:rPr>
                      <w:t xml:space="preserve">336 av de Paris • CS 98536 •79025 Niort Cedex - </w:t>
                    </w:r>
                    <w:r w:rsidRPr="00E722CA">
                      <w:rPr>
                        <w:rFonts w:ascii="Calibri" w:hAnsi="Calibri" w:cs="Calibri"/>
                        <w:color w:val="FFFFFF"/>
                        <w:sz w:val="16"/>
                        <w:szCs w:val="16"/>
                      </w:rPr>
                      <w:t>SAEM à Directoire et Conseil de Surveillance au capital de  72 116 000€ - RCS Niort n°</w:t>
                    </w:r>
                    <w:r w:rsidRPr="00E722CA">
                      <w:rPr>
                        <w:rFonts w:ascii="Calibri" w:hAnsi="Calibri" w:cs="Calibri"/>
                        <w:color w:val="FFFFFF"/>
                        <w:sz w:val="16"/>
                        <w:szCs w:val="16"/>
                      </w:rPr>
                      <w:t xml:space="preserve"> 492 041 066</w:t>
                    </w:r>
                  </w:p>
                  <w:p w:rsidR="006606BC" w:rsidRPr="00E722CA" w:rsidRDefault="00714814" w:rsidP="00581515">
                    <w:pPr>
                      <w:rPr>
                        <w:color w:val="FFFFFF"/>
                      </w:rPr>
                    </w:pP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-471805</wp:posOffset>
          </wp:positionH>
          <wp:positionV relativeFrom="paragraph">
            <wp:posOffset>93980</wp:posOffset>
          </wp:positionV>
          <wp:extent cx="7668895" cy="444500"/>
          <wp:effectExtent l="19050" t="0" r="825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tretch>
                    <a:fillRect/>
                  </a:stretch>
                </pic:blipFill>
                <pic:spPr bwMode="auto">
                  <a:xfrm>
                    <a:off x="0" y="0"/>
                    <a:ext cx="7668895" cy="4445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6534150</wp:posOffset>
              </wp:positionH>
              <wp:positionV relativeFrom="paragraph">
                <wp:posOffset>-919480</wp:posOffset>
              </wp:positionV>
              <wp:extent cx="323850" cy="1028700"/>
              <wp:effectExtent l="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6BC" w:rsidRPr="00707E80" w:rsidRDefault="00714814" w:rsidP="00E722CA">
                          <w:pPr>
                            <w:rPr>
                              <w:rFonts w:ascii="Calibri" w:hAnsi="Calibri"/>
                              <w:sz w:val="16"/>
                              <w:szCs w:val="16"/>
                            </w:rPr>
                          </w:pPr>
                          <w:r>
                            <w:rPr>
                              <w:rFonts w:ascii="Calibri" w:hAnsi="Calibri"/>
                              <w:sz w:val="16"/>
                              <w:szCs w:val="16"/>
                            </w:rPr>
                            <w:t>D-S8-CON-005-8-A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514.5pt;margin-top:-72.4pt;width:25.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" filled="f" stroked="f">
              <v:textbox style="layout-flow:vertical;mso-layout-flow-alt:bottom-to-top">
                <w:txbxContent>
                  <w:p w:rsidR="006606BC" w:rsidRPr="00707E80" w:rsidRDefault="00714814" w:rsidP="00E722CA">
                    <w:pPr>
                      <w:rPr>
                        <w:rFonts w:ascii="Calibri" w:hAnsi="Calibri"/>
                        <w:sz w:val="16"/>
                        <w:szCs w:val="16"/>
                      </w:rPr>
                    </w:pPr>
                    <w:r>
                      <w:rPr>
                        <w:rFonts w:ascii="Calibri" w:hAnsi="Calibri"/>
                        <w:sz w:val="16"/>
                        <w:szCs w:val="16"/>
                      </w:rPr>
                      <w:t>D-S8-CON-</w:t>
                    </w:r>
                    <w:r>
                      <w:rPr>
                        <w:rFonts w:ascii="Calibri" w:hAnsi="Calibri"/>
                        <w:sz w:val="16"/>
                        <w:szCs w:val="16"/>
                      </w:rPr>
                      <w:t>005-8-A</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4AC" w:rsidRDefault="007E14AC">
      <w:r>
        <w:separator/>
      </w:r>
    </w:p>
  </w:footnote>
  <w:footnote w:type="continuationSeparator" w:id="0">
    <w:p w:rsidR="007E14AC" w:rsidRDefault="007E1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6689126"/>
      <w:docPartObj>
        <w:docPartGallery w:val="Page Numbers (Top of Page)"/>
        <w:docPartUnique/>
      </w:docPartObj>
    </w:sdtPr>
    <w:sdtEndPr>
      <w:rPr>
        <w:color w:val="auto"/>
        <w:spacing w:val="0"/>
      </w:rPr>
    </w:sdtEndPr>
    <w:sdtContent>
      <w:p w:rsidR="00D90601" w:rsidRDefault="00714814">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Pr="00590D04">
          <w:fldChar w:fldCharType="begin"/>
        </w:r>
        <w:r>
          <w:instrText xml:space="preserve"> PAGE   \* MERGEFORMAT </w:instrText>
        </w:r>
        <w:r w:rsidRPr="00590D04">
          <w:fldChar w:fldCharType="separate"/>
        </w:r>
        <w:r w:rsidR="00721BAE" w:rsidRPr="00721BAE">
          <w:rPr>
            <w:b/>
            <w:noProof/>
          </w:rPr>
          <w:t>1</w:t>
        </w:r>
        <w:r w:rsidRPr="00590D04">
          <w:rPr>
            <w:b/>
            <w:noProof/>
          </w:rPr>
          <w:fldChar w:fldCharType="end"/>
        </w:r>
      </w:p>
    </w:sdtContent>
  </w:sdt>
  <w:p w:rsidR="006606BC" w:rsidRDefault="007E14AC" w:rsidP="00C87962">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D9E"/>
    <w:multiLevelType w:val="hybridMultilevel"/>
    <w:tmpl w:val="757CB6F6"/>
    <w:lvl w:ilvl="0" w:tplc="E5546F9A">
      <w:start w:val="1"/>
      <w:numFmt w:val="bullet"/>
      <w:lvlText w:val=""/>
      <w:lvlJc w:val="left"/>
      <w:pPr>
        <w:ind w:left="720" w:hanging="360"/>
      </w:pPr>
      <w:rPr>
        <w:rFonts w:ascii="Symbol" w:hAnsi="Symbol" w:cs="Symbol" w:hint="default"/>
      </w:rPr>
    </w:lvl>
    <w:lvl w:ilvl="1" w:tplc="F30478EC">
      <w:start w:val="1"/>
      <w:numFmt w:val="bullet"/>
      <w:lvlText w:val="o"/>
      <w:lvlJc w:val="left"/>
      <w:pPr>
        <w:ind w:left="1440" w:hanging="360"/>
      </w:pPr>
      <w:rPr>
        <w:rFonts w:ascii="Courier New" w:hAnsi="Courier New" w:cs="Courier New" w:hint="default"/>
      </w:rPr>
    </w:lvl>
    <w:lvl w:ilvl="2" w:tplc="55D68B7E">
      <w:start w:val="1"/>
      <w:numFmt w:val="bullet"/>
      <w:lvlText w:val=""/>
      <w:lvlJc w:val="left"/>
      <w:pPr>
        <w:ind w:left="2160" w:hanging="360"/>
      </w:pPr>
      <w:rPr>
        <w:rFonts w:ascii="Wingdings" w:hAnsi="Wingdings" w:cs="Wingdings" w:hint="default"/>
      </w:rPr>
    </w:lvl>
    <w:lvl w:ilvl="3" w:tplc="F2600C0A">
      <w:start w:val="1"/>
      <w:numFmt w:val="bullet"/>
      <w:lvlText w:val=""/>
      <w:lvlJc w:val="left"/>
      <w:pPr>
        <w:ind w:left="2880" w:hanging="360"/>
      </w:pPr>
      <w:rPr>
        <w:rFonts w:ascii="Symbol" w:hAnsi="Symbol" w:cs="Symbol" w:hint="default"/>
      </w:rPr>
    </w:lvl>
    <w:lvl w:ilvl="4" w:tplc="1EF625D8">
      <w:start w:val="1"/>
      <w:numFmt w:val="bullet"/>
      <w:lvlText w:val="o"/>
      <w:lvlJc w:val="left"/>
      <w:pPr>
        <w:ind w:left="3600" w:hanging="360"/>
      </w:pPr>
      <w:rPr>
        <w:rFonts w:ascii="Courier New" w:hAnsi="Courier New" w:cs="Courier New" w:hint="default"/>
      </w:rPr>
    </w:lvl>
    <w:lvl w:ilvl="5" w:tplc="3F74A414">
      <w:start w:val="1"/>
      <w:numFmt w:val="bullet"/>
      <w:lvlText w:val=""/>
      <w:lvlJc w:val="left"/>
      <w:pPr>
        <w:ind w:left="4320" w:hanging="360"/>
      </w:pPr>
      <w:rPr>
        <w:rFonts w:ascii="Wingdings" w:hAnsi="Wingdings" w:cs="Wingdings" w:hint="default"/>
      </w:rPr>
    </w:lvl>
    <w:lvl w:ilvl="6" w:tplc="065AE794">
      <w:start w:val="1"/>
      <w:numFmt w:val="bullet"/>
      <w:lvlText w:val=""/>
      <w:lvlJc w:val="left"/>
      <w:pPr>
        <w:ind w:left="5040" w:hanging="360"/>
      </w:pPr>
      <w:rPr>
        <w:rFonts w:ascii="Symbol" w:hAnsi="Symbol" w:cs="Symbol" w:hint="default"/>
      </w:rPr>
    </w:lvl>
    <w:lvl w:ilvl="7" w:tplc="A28C5330">
      <w:start w:val="1"/>
      <w:numFmt w:val="bullet"/>
      <w:lvlText w:val="o"/>
      <w:lvlJc w:val="left"/>
      <w:pPr>
        <w:ind w:left="5760" w:hanging="360"/>
      </w:pPr>
      <w:rPr>
        <w:rFonts w:ascii="Courier New" w:hAnsi="Courier New" w:cs="Courier New" w:hint="default"/>
      </w:rPr>
    </w:lvl>
    <w:lvl w:ilvl="8" w:tplc="B074C38E">
      <w:start w:val="1"/>
      <w:numFmt w:val="bullet"/>
      <w:lvlText w:val=""/>
      <w:lvlJc w:val="left"/>
      <w:pPr>
        <w:ind w:left="6480" w:hanging="360"/>
      </w:pPr>
      <w:rPr>
        <w:rFonts w:ascii="Wingdings" w:hAnsi="Wingdings" w:cs="Wingdings" w:hint="default"/>
      </w:rPr>
    </w:lvl>
  </w:abstractNum>
  <w:abstractNum w:abstractNumId="1">
    <w:nsid w:val="018E4988"/>
    <w:multiLevelType w:val="hybridMultilevel"/>
    <w:tmpl w:val="C5A26AE0"/>
    <w:lvl w:ilvl="0" w:tplc="9E74544C">
      <w:start w:val="1"/>
      <w:numFmt w:val="bullet"/>
      <w:lvlText w:val=""/>
      <w:lvlJc w:val="left"/>
      <w:pPr>
        <w:tabs>
          <w:tab w:val="num" w:pos="720"/>
        </w:tabs>
        <w:ind w:left="720" w:hanging="360"/>
      </w:pPr>
      <w:rPr>
        <w:rFonts w:ascii="Symbol" w:eastAsia="Times New Roman" w:hAnsi="Symbol" w:hint="default"/>
      </w:rPr>
    </w:lvl>
    <w:lvl w:ilvl="1" w:tplc="383E32F6">
      <w:start w:val="1"/>
      <w:numFmt w:val="bullet"/>
      <w:lvlText w:val="o"/>
      <w:lvlJc w:val="left"/>
      <w:pPr>
        <w:tabs>
          <w:tab w:val="num" w:pos="1440"/>
        </w:tabs>
        <w:ind w:left="1440" w:hanging="360"/>
      </w:pPr>
      <w:rPr>
        <w:rFonts w:ascii="Courier New" w:hAnsi="Courier New" w:cs="Courier New" w:hint="default"/>
      </w:rPr>
    </w:lvl>
    <w:lvl w:ilvl="2" w:tplc="7520F030">
      <w:start w:val="1"/>
      <w:numFmt w:val="bullet"/>
      <w:lvlText w:val=""/>
      <w:lvlJc w:val="left"/>
      <w:pPr>
        <w:tabs>
          <w:tab w:val="num" w:pos="2160"/>
        </w:tabs>
        <w:ind w:left="2160" w:hanging="360"/>
      </w:pPr>
      <w:rPr>
        <w:rFonts w:ascii="Wingdings" w:hAnsi="Wingdings" w:cs="Wingdings" w:hint="default"/>
      </w:rPr>
    </w:lvl>
    <w:lvl w:ilvl="3" w:tplc="0D48E2F8">
      <w:start w:val="1"/>
      <w:numFmt w:val="bullet"/>
      <w:lvlText w:val=""/>
      <w:lvlJc w:val="left"/>
      <w:pPr>
        <w:tabs>
          <w:tab w:val="num" w:pos="2880"/>
        </w:tabs>
        <w:ind w:left="2880" w:hanging="360"/>
      </w:pPr>
      <w:rPr>
        <w:rFonts w:ascii="Symbol" w:hAnsi="Symbol" w:cs="Symbol" w:hint="default"/>
      </w:rPr>
    </w:lvl>
    <w:lvl w:ilvl="4" w:tplc="DFC40A88">
      <w:start w:val="1"/>
      <w:numFmt w:val="bullet"/>
      <w:lvlText w:val="o"/>
      <w:lvlJc w:val="left"/>
      <w:pPr>
        <w:tabs>
          <w:tab w:val="num" w:pos="3600"/>
        </w:tabs>
        <w:ind w:left="3600" w:hanging="360"/>
      </w:pPr>
      <w:rPr>
        <w:rFonts w:ascii="Courier New" w:hAnsi="Courier New" w:cs="Courier New" w:hint="default"/>
      </w:rPr>
    </w:lvl>
    <w:lvl w:ilvl="5" w:tplc="4CEE9B24">
      <w:start w:val="1"/>
      <w:numFmt w:val="bullet"/>
      <w:lvlText w:val=""/>
      <w:lvlJc w:val="left"/>
      <w:pPr>
        <w:tabs>
          <w:tab w:val="num" w:pos="4320"/>
        </w:tabs>
        <w:ind w:left="4320" w:hanging="360"/>
      </w:pPr>
      <w:rPr>
        <w:rFonts w:ascii="Wingdings" w:hAnsi="Wingdings" w:cs="Wingdings" w:hint="default"/>
      </w:rPr>
    </w:lvl>
    <w:lvl w:ilvl="6" w:tplc="64F8D52C">
      <w:start w:val="1"/>
      <w:numFmt w:val="bullet"/>
      <w:lvlText w:val=""/>
      <w:lvlJc w:val="left"/>
      <w:pPr>
        <w:tabs>
          <w:tab w:val="num" w:pos="5040"/>
        </w:tabs>
        <w:ind w:left="5040" w:hanging="360"/>
      </w:pPr>
      <w:rPr>
        <w:rFonts w:ascii="Symbol" w:hAnsi="Symbol" w:cs="Symbol" w:hint="default"/>
      </w:rPr>
    </w:lvl>
    <w:lvl w:ilvl="7" w:tplc="ADDC63D4">
      <w:start w:val="1"/>
      <w:numFmt w:val="bullet"/>
      <w:lvlText w:val="o"/>
      <w:lvlJc w:val="left"/>
      <w:pPr>
        <w:tabs>
          <w:tab w:val="num" w:pos="5760"/>
        </w:tabs>
        <w:ind w:left="5760" w:hanging="360"/>
      </w:pPr>
      <w:rPr>
        <w:rFonts w:ascii="Courier New" w:hAnsi="Courier New" w:cs="Courier New" w:hint="default"/>
      </w:rPr>
    </w:lvl>
    <w:lvl w:ilvl="8" w:tplc="2F6CB2AA">
      <w:start w:val="1"/>
      <w:numFmt w:val="bullet"/>
      <w:lvlText w:val=""/>
      <w:lvlJc w:val="left"/>
      <w:pPr>
        <w:tabs>
          <w:tab w:val="num" w:pos="6480"/>
        </w:tabs>
        <w:ind w:left="6480" w:hanging="360"/>
      </w:pPr>
      <w:rPr>
        <w:rFonts w:ascii="Wingdings" w:hAnsi="Wingdings" w:cs="Wingdings" w:hint="default"/>
      </w:rPr>
    </w:lvl>
  </w:abstractNum>
  <w:abstractNum w:abstractNumId="2">
    <w:nsid w:val="02496289"/>
    <w:multiLevelType w:val="hybridMultilevel"/>
    <w:tmpl w:val="F970BF2C"/>
    <w:lvl w:ilvl="0" w:tplc="E814D300">
      <w:start w:val="1"/>
      <w:numFmt w:val="bullet"/>
      <w:lvlText w:val=""/>
      <w:lvlJc w:val="left"/>
      <w:pPr>
        <w:ind w:left="1428" w:hanging="360"/>
      </w:pPr>
      <w:rPr>
        <w:rFonts w:ascii="Symbol" w:hAnsi="Symbol" w:hint="default"/>
      </w:rPr>
    </w:lvl>
    <w:lvl w:ilvl="1" w:tplc="548C0E6C" w:tentative="1">
      <w:start w:val="1"/>
      <w:numFmt w:val="bullet"/>
      <w:lvlText w:val="o"/>
      <w:lvlJc w:val="left"/>
      <w:pPr>
        <w:ind w:left="2148" w:hanging="360"/>
      </w:pPr>
      <w:rPr>
        <w:rFonts w:ascii="Courier New" w:hAnsi="Courier New" w:cs="Courier New" w:hint="default"/>
      </w:rPr>
    </w:lvl>
    <w:lvl w:ilvl="2" w:tplc="BD26FB26" w:tentative="1">
      <w:start w:val="1"/>
      <w:numFmt w:val="bullet"/>
      <w:lvlText w:val=""/>
      <w:lvlJc w:val="left"/>
      <w:pPr>
        <w:ind w:left="2868" w:hanging="360"/>
      </w:pPr>
      <w:rPr>
        <w:rFonts w:ascii="Wingdings" w:hAnsi="Wingdings" w:hint="default"/>
      </w:rPr>
    </w:lvl>
    <w:lvl w:ilvl="3" w:tplc="72105C5C" w:tentative="1">
      <w:start w:val="1"/>
      <w:numFmt w:val="bullet"/>
      <w:lvlText w:val=""/>
      <w:lvlJc w:val="left"/>
      <w:pPr>
        <w:ind w:left="3588" w:hanging="360"/>
      </w:pPr>
      <w:rPr>
        <w:rFonts w:ascii="Symbol" w:hAnsi="Symbol" w:hint="default"/>
      </w:rPr>
    </w:lvl>
    <w:lvl w:ilvl="4" w:tplc="CBCE3856" w:tentative="1">
      <w:start w:val="1"/>
      <w:numFmt w:val="bullet"/>
      <w:lvlText w:val="o"/>
      <w:lvlJc w:val="left"/>
      <w:pPr>
        <w:ind w:left="4308" w:hanging="360"/>
      </w:pPr>
      <w:rPr>
        <w:rFonts w:ascii="Courier New" w:hAnsi="Courier New" w:cs="Courier New" w:hint="default"/>
      </w:rPr>
    </w:lvl>
    <w:lvl w:ilvl="5" w:tplc="AFB66AD0" w:tentative="1">
      <w:start w:val="1"/>
      <w:numFmt w:val="bullet"/>
      <w:lvlText w:val=""/>
      <w:lvlJc w:val="left"/>
      <w:pPr>
        <w:ind w:left="5028" w:hanging="360"/>
      </w:pPr>
      <w:rPr>
        <w:rFonts w:ascii="Wingdings" w:hAnsi="Wingdings" w:hint="default"/>
      </w:rPr>
    </w:lvl>
    <w:lvl w:ilvl="6" w:tplc="47EA2840" w:tentative="1">
      <w:start w:val="1"/>
      <w:numFmt w:val="bullet"/>
      <w:lvlText w:val=""/>
      <w:lvlJc w:val="left"/>
      <w:pPr>
        <w:ind w:left="5748" w:hanging="360"/>
      </w:pPr>
      <w:rPr>
        <w:rFonts w:ascii="Symbol" w:hAnsi="Symbol" w:hint="default"/>
      </w:rPr>
    </w:lvl>
    <w:lvl w:ilvl="7" w:tplc="69E619FE" w:tentative="1">
      <w:start w:val="1"/>
      <w:numFmt w:val="bullet"/>
      <w:lvlText w:val="o"/>
      <w:lvlJc w:val="left"/>
      <w:pPr>
        <w:ind w:left="6468" w:hanging="360"/>
      </w:pPr>
      <w:rPr>
        <w:rFonts w:ascii="Courier New" w:hAnsi="Courier New" w:cs="Courier New" w:hint="default"/>
      </w:rPr>
    </w:lvl>
    <w:lvl w:ilvl="8" w:tplc="82EAB3C0" w:tentative="1">
      <w:start w:val="1"/>
      <w:numFmt w:val="bullet"/>
      <w:lvlText w:val=""/>
      <w:lvlJc w:val="left"/>
      <w:pPr>
        <w:ind w:left="7188" w:hanging="360"/>
      </w:pPr>
      <w:rPr>
        <w:rFonts w:ascii="Wingdings" w:hAnsi="Wingdings" w:hint="default"/>
      </w:rPr>
    </w:lvl>
  </w:abstractNum>
  <w:abstractNum w:abstractNumId="3">
    <w:nsid w:val="042F3B9F"/>
    <w:multiLevelType w:val="hybridMultilevel"/>
    <w:tmpl w:val="67D250B2"/>
    <w:lvl w:ilvl="0" w:tplc="DA42BB10">
      <w:numFmt w:val="bullet"/>
      <w:lvlText w:val="-"/>
      <w:lvlJc w:val="left"/>
      <w:pPr>
        <w:tabs>
          <w:tab w:val="num" w:pos="720"/>
        </w:tabs>
        <w:ind w:left="720" w:hanging="360"/>
      </w:pPr>
      <w:rPr>
        <w:rFonts w:ascii="Times New Roman" w:eastAsia="Times New Roman" w:hAnsi="Times New Roman" w:hint="default"/>
      </w:rPr>
    </w:lvl>
    <w:lvl w:ilvl="1" w:tplc="D7709888">
      <w:start w:val="1"/>
      <w:numFmt w:val="bullet"/>
      <w:lvlText w:val="o"/>
      <w:lvlJc w:val="left"/>
      <w:pPr>
        <w:tabs>
          <w:tab w:val="num" w:pos="1440"/>
        </w:tabs>
        <w:ind w:left="1440" w:hanging="360"/>
      </w:pPr>
      <w:rPr>
        <w:rFonts w:ascii="Courier New" w:hAnsi="Courier New" w:cs="Courier New" w:hint="default"/>
      </w:rPr>
    </w:lvl>
    <w:lvl w:ilvl="2" w:tplc="39F4B6E8">
      <w:start w:val="1"/>
      <w:numFmt w:val="bullet"/>
      <w:lvlText w:val=""/>
      <w:lvlJc w:val="left"/>
      <w:pPr>
        <w:tabs>
          <w:tab w:val="num" w:pos="2160"/>
        </w:tabs>
        <w:ind w:left="2160" w:hanging="360"/>
      </w:pPr>
      <w:rPr>
        <w:rFonts w:ascii="Wingdings" w:hAnsi="Wingdings" w:cs="Wingdings" w:hint="default"/>
      </w:rPr>
    </w:lvl>
    <w:lvl w:ilvl="3" w:tplc="6C707EA2">
      <w:start w:val="1"/>
      <w:numFmt w:val="bullet"/>
      <w:lvlText w:val=""/>
      <w:lvlJc w:val="left"/>
      <w:pPr>
        <w:tabs>
          <w:tab w:val="num" w:pos="2880"/>
        </w:tabs>
        <w:ind w:left="2880" w:hanging="360"/>
      </w:pPr>
      <w:rPr>
        <w:rFonts w:ascii="Symbol" w:hAnsi="Symbol" w:cs="Symbol" w:hint="default"/>
      </w:rPr>
    </w:lvl>
    <w:lvl w:ilvl="4" w:tplc="AABEEC9C">
      <w:start w:val="1"/>
      <w:numFmt w:val="bullet"/>
      <w:lvlText w:val="o"/>
      <w:lvlJc w:val="left"/>
      <w:pPr>
        <w:tabs>
          <w:tab w:val="num" w:pos="3600"/>
        </w:tabs>
        <w:ind w:left="3600" w:hanging="360"/>
      </w:pPr>
      <w:rPr>
        <w:rFonts w:ascii="Courier New" w:hAnsi="Courier New" w:cs="Courier New" w:hint="default"/>
      </w:rPr>
    </w:lvl>
    <w:lvl w:ilvl="5" w:tplc="9E803A04">
      <w:start w:val="1"/>
      <w:numFmt w:val="bullet"/>
      <w:lvlText w:val=""/>
      <w:lvlJc w:val="left"/>
      <w:pPr>
        <w:tabs>
          <w:tab w:val="num" w:pos="4320"/>
        </w:tabs>
        <w:ind w:left="4320" w:hanging="360"/>
      </w:pPr>
      <w:rPr>
        <w:rFonts w:ascii="Wingdings" w:hAnsi="Wingdings" w:cs="Wingdings" w:hint="default"/>
      </w:rPr>
    </w:lvl>
    <w:lvl w:ilvl="6" w:tplc="1DB658DE">
      <w:start w:val="1"/>
      <w:numFmt w:val="bullet"/>
      <w:lvlText w:val=""/>
      <w:lvlJc w:val="left"/>
      <w:pPr>
        <w:tabs>
          <w:tab w:val="num" w:pos="5040"/>
        </w:tabs>
        <w:ind w:left="5040" w:hanging="360"/>
      </w:pPr>
      <w:rPr>
        <w:rFonts w:ascii="Symbol" w:hAnsi="Symbol" w:cs="Symbol" w:hint="default"/>
      </w:rPr>
    </w:lvl>
    <w:lvl w:ilvl="7" w:tplc="94ACEFFA">
      <w:start w:val="1"/>
      <w:numFmt w:val="bullet"/>
      <w:lvlText w:val="o"/>
      <w:lvlJc w:val="left"/>
      <w:pPr>
        <w:tabs>
          <w:tab w:val="num" w:pos="5760"/>
        </w:tabs>
        <w:ind w:left="5760" w:hanging="360"/>
      </w:pPr>
      <w:rPr>
        <w:rFonts w:ascii="Courier New" w:hAnsi="Courier New" w:cs="Courier New" w:hint="default"/>
      </w:rPr>
    </w:lvl>
    <w:lvl w:ilvl="8" w:tplc="11B0D216">
      <w:start w:val="1"/>
      <w:numFmt w:val="bullet"/>
      <w:lvlText w:val=""/>
      <w:lvlJc w:val="left"/>
      <w:pPr>
        <w:tabs>
          <w:tab w:val="num" w:pos="6480"/>
        </w:tabs>
        <w:ind w:left="6480" w:hanging="360"/>
      </w:pPr>
      <w:rPr>
        <w:rFonts w:ascii="Wingdings" w:hAnsi="Wingdings" w:cs="Wingdings" w:hint="default"/>
      </w:rPr>
    </w:lvl>
  </w:abstractNum>
  <w:abstractNum w:abstractNumId="4">
    <w:nsid w:val="047B09AE"/>
    <w:multiLevelType w:val="hybridMultilevel"/>
    <w:tmpl w:val="BD3AF652"/>
    <w:lvl w:ilvl="0" w:tplc="7960FAD2">
      <w:start w:val="1"/>
      <w:numFmt w:val="bullet"/>
      <w:lvlText w:val=""/>
      <w:lvlJc w:val="left"/>
      <w:pPr>
        <w:ind w:left="720" w:hanging="360"/>
      </w:pPr>
      <w:rPr>
        <w:rFonts w:ascii="Wingdings" w:hAnsi="Wingdings" w:cs="Wingdings" w:hint="default"/>
      </w:rPr>
    </w:lvl>
    <w:lvl w:ilvl="1" w:tplc="D9A4EE54">
      <w:start w:val="1"/>
      <w:numFmt w:val="bullet"/>
      <w:lvlText w:val="o"/>
      <w:lvlJc w:val="left"/>
      <w:pPr>
        <w:ind w:left="1440" w:hanging="360"/>
      </w:pPr>
      <w:rPr>
        <w:rFonts w:ascii="Courier New" w:hAnsi="Courier New" w:cs="Courier New" w:hint="default"/>
      </w:rPr>
    </w:lvl>
    <w:lvl w:ilvl="2" w:tplc="C3285476">
      <w:start w:val="1"/>
      <w:numFmt w:val="bullet"/>
      <w:lvlText w:val=""/>
      <w:lvlJc w:val="left"/>
      <w:pPr>
        <w:ind w:left="2160" w:hanging="360"/>
      </w:pPr>
      <w:rPr>
        <w:rFonts w:ascii="Wingdings" w:hAnsi="Wingdings" w:cs="Wingdings" w:hint="default"/>
      </w:rPr>
    </w:lvl>
    <w:lvl w:ilvl="3" w:tplc="897CD56C">
      <w:start w:val="1"/>
      <w:numFmt w:val="bullet"/>
      <w:lvlText w:val=""/>
      <w:lvlJc w:val="left"/>
      <w:pPr>
        <w:ind w:left="2880" w:hanging="360"/>
      </w:pPr>
      <w:rPr>
        <w:rFonts w:ascii="Symbol" w:hAnsi="Symbol" w:cs="Symbol" w:hint="default"/>
      </w:rPr>
    </w:lvl>
    <w:lvl w:ilvl="4" w:tplc="068C7382">
      <w:start w:val="1"/>
      <w:numFmt w:val="bullet"/>
      <w:lvlText w:val="o"/>
      <w:lvlJc w:val="left"/>
      <w:pPr>
        <w:ind w:left="3600" w:hanging="360"/>
      </w:pPr>
      <w:rPr>
        <w:rFonts w:ascii="Courier New" w:hAnsi="Courier New" w:cs="Courier New" w:hint="default"/>
      </w:rPr>
    </w:lvl>
    <w:lvl w:ilvl="5" w:tplc="DD98A3B0">
      <w:start w:val="1"/>
      <w:numFmt w:val="bullet"/>
      <w:lvlText w:val=""/>
      <w:lvlJc w:val="left"/>
      <w:pPr>
        <w:ind w:left="4320" w:hanging="360"/>
      </w:pPr>
      <w:rPr>
        <w:rFonts w:ascii="Wingdings" w:hAnsi="Wingdings" w:cs="Wingdings" w:hint="default"/>
      </w:rPr>
    </w:lvl>
    <w:lvl w:ilvl="6" w:tplc="236C6344">
      <w:start w:val="1"/>
      <w:numFmt w:val="bullet"/>
      <w:lvlText w:val=""/>
      <w:lvlJc w:val="left"/>
      <w:pPr>
        <w:ind w:left="5040" w:hanging="360"/>
      </w:pPr>
      <w:rPr>
        <w:rFonts w:ascii="Symbol" w:hAnsi="Symbol" w:cs="Symbol" w:hint="default"/>
      </w:rPr>
    </w:lvl>
    <w:lvl w:ilvl="7" w:tplc="7F54365E">
      <w:start w:val="1"/>
      <w:numFmt w:val="bullet"/>
      <w:lvlText w:val="o"/>
      <w:lvlJc w:val="left"/>
      <w:pPr>
        <w:ind w:left="5760" w:hanging="360"/>
      </w:pPr>
      <w:rPr>
        <w:rFonts w:ascii="Courier New" w:hAnsi="Courier New" w:cs="Courier New" w:hint="default"/>
      </w:rPr>
    </w:lvl>
    <w:lvl w:ilvl="8" w:tplc="FF5E6DC4">
      <w:start w:val="1"/>
      <w:numFmt w:val="bullet"/>
      <w:lvlText w:val=""/>
      <w:lvlJc w:val="left"/>
      <w:pPr>
        <w:ind w:left="6480" w:hanging="360"/>
      </w:pPr>
      <w:rPr>
        <w:rFonts w:ascii="Wingdings" w:hAnsi="Wingdings" w:cs="Wingdings" w:hint="default"/>
      </w:rPr>
    </w:lvl>
  </w:abstractNum>
  <w:abstractNum w:abstractNumId="5">
    <w:nsid w:val="077C459A"/>
    <w:multiLevelType w:val="hybridMultilevel"/>
    <w:tmpl w:val="371ED0A4"/>
    <w:lvl w:ilvl="0" w:tplc="04743F3A">
      <w:start w:val="2"/>
      <w:numFmt w:val="bullet"/>
      <w:lvlText w:val="-"/>
      <w:lvlJc w:val="left"/>
      <w:pPr>
        <w:tabs>
          <w:tab w:val="num" w:pos="720"/>
        </w:tabs>
        <w:ind w:left="720" w:hanging="360"/>
      </w:pPr>
      <w:rPr>
        <w:rFonts w:ascii="Times New Roman" w:eastAsia="Times New Roman" w:hAnsi="Times New Roman" w:cs="Times New Roman" w:hint="default"/>
      </w:rPr>
    </w:lvl>
    <w:lvl w:ilvl="1" w:tplc="223EE6FC" w:tentative="1">
      <w:start w:val="1"/>
      <w:numFmt w:val="bullet"/>
      <w:lvlText w:val="o"/>
      <w:lvlJc w:val="left"/>
      <w:pPr>
        <w:tabs>
          <w:tab w:val="num" w:pos="1440"/>
        </w:tabs>
        <w:ind w:left="1440" w:hanging="360"/>
      </w:pPr>
      <w:rPr>
        <w:rFonts w:ascii="Courier New" w:hAnsi="Courier New" w:hint="default"/>
      </w:rPr>
    </w:lvl>
    <w:lvl w:ilvl="2" w:tplc="10283F82" w:tentative="1">
      <w:start w:val="1"/>
      <w:numFmt w:val="bullet"/>
      <w:lvlText w:val=""/>
      <w:lvlJc w:val="left"/>
      <w:pPr>
        <w:tabs>
          <w:tab w:val="num" w:pos="2160"/>
        </w:tabs>
        <w:ind w:left="2160" w:hanging="360"/>
      </w:pPr>
      <w:rPr>
        <w:rFonts w:ascii="Wingdings" w:hAnsi="Wingdings" w:hint="default"/>
      </w:rPr>
    </w:lvl>
    <w:lvl w:ilvl="3" w:tplc="AEF6B5DC" w:tentative="1">
      <w:start w:val="1"/>
      <w:numFmt w:val="bullet"/>
      <w:lvlText w:val=""/>
      <w:lvlJc w:val="left"/>
      <w:pPr>
        <w:tabs>
          <w:tab w:val="num" w:pos="2880"/>
        </w:tabs>
        <w:ind w:left="2880" w:hanging="360"/>
      </w:pPr>
      <w:rPr>
        <w:rFonts w:ascii="Symbol" w:hAnsi="Symbol" w:hint="default"/>
      </w:rPr>
    </w:lvl>
    <w:lvl w:ilvl="4" w:tplc="5900D954" w:tentative="1">
      <w:start w:val="1"/>
      <w:numFmt w:val="bullet"/>
      <w:lvlText w:val="o"/>
      <w:lvlJc w:val="left"/>
      <w:pPr>
        <w:tabs>
          <w:tab w:val="num" w:pos="3600"/>
        </w:tabs>
        <w:ind w:left="3600" w:hanging="360"/>
      </w:pPr>
      <w:rPr>
        <w:rFonts w:ascii="Courier New" w:hAnsi="Courier New" w:hint="default"/>
      </w:rPr>
    </w:lvl>
    <w:lvl w:ilvl="5" w:tplc="1C7C1A44" w:tentative="1">
      <w:start w:val="1"/>
      <w:numFmt w:val="bullet"/>
      <w:lvlText w:val=""/>
      <w:lvlJc w:val="left"/>
      <w:pPr>
        <w:tabs>
          <w:tab w:val="num" w:pos="4320"/>
        </w:tabs>
        <w:ind w:left="4320" w:hanging="360"/>
      </w:pPr>
      <w:rPr>
        <w:rFonts w:ascii="Wingdings" w:hAnsi="Wingdings" w:hint="default"/>
      </w:rPr>
    </w:lvl>
    <w:lvl w:ilvl="6" w:tplc="10004158" w:tentative="1">
      <w:start w:val="1"/>
      <w:numFmt w:val="bullet"/>
      <w:lvlText w:val=""/>
      <w:lvlJc w:val="left"/>
      <w:pPr>
        <w:tabs>
          <w:tab w:val="num" w:pos="5040"/>
        </w:tabs>
        <w:ind w:left="5040" w:hanging="360"/>
      </w:pPr>
      <w:rPr>
        <w:rFonts w:ascii="Symbol" w:hAnsi="Symbol" w:hint="default"/>
      </w:rPr>
    </w:lvl>
    <w:lvl w:ilvl="7" w:tplc="294A810A" w:tentative="1">
      <w:start w:val="1"/>
      <w:numFmt w:val="bullet"/>
      <w:lvlText w:val="o"/>
      <w:lvlJc w:val="left"/>
      <w:pPr>
        <w:tabs>
          <w:tab w:val="num" w:pos="5760"/>
        </w:tabs>
        <w:ind w:left="5760" w:hanging="360"/>
      </w:pPr>
      <w:rPr>
        <w:rFonts w:ascii="Courier New" w:hAnsi="Courier New" w:hint="default"/>
      </w:rPr>
    </w:lvl>
    <w:lvl w:ilvl="8" w:tplc="FD64711C" w:tentative="1">
      <w:start w:val="1"/>
      <w:numFmt w:val="bullet"/>
      <w:lvlText w:val=""/>
      <w:lvlJc w:val="left"/>
      <w:pPr>
        <w:tabs>
          <w:tab w:val="num" w:pos="6480"/>
        </w:tabs>
        <w:ind w:left="6480" w:hanging="360"/>
      </w:pPr>
      <w:rPr>
        <w:rFonts w:ascii="Wingdings" w:hAnsi="Wingdings" w:hint="default"/>
      </w:rPr>
    </w:lvl>
  </w:abstractNum>
  <w:abstractNum w:abstractNumId="6">
    <w:nsid w:val="082361AD"/>
    <w:multiLevelType w:val="multilevel"/>
    <w:tmpl w:val="FBC67938"/>
    <w:lvl w:ilvl="0">
      <w:start w:val="4"/>
      <w:numFmt w:val="decimal"/>
      <w:lvlText w:val="%1"/>
      <w:lvlJc w:val="left"/>
      <w:pPr>
        <w:tabs>
          <w:tab w:val="num" w:pos="705"/>
        </w:tabs>
        <w:ind w:left="705" w:hanging="705"/>
      </w:pPr>
      <w:rPr>
        <w:rFonts w:ascii="Times New Roman" w:hAnsi="Times New Roman" w:cs="Times New Roman" w:hint="default"/>
      </w:rPr>
    </w:lvl>
    <w:lvl w:ilvl="1">
      <w:start w:val="1"/>
      <w:numFmt w:val="decimal"/>
      <w:lvlText w:val="%1.%2"/>
      <w:lvlJc w:val="left"/>
      <w:pPr>
        <w:tabs>
          <w:tab w:val="num" w:pos="705"/>
        </w:tabs>
        <w:ind w:left="705" w:hanging="705"/>
      </w:pPr>
      <w:rPr>
        <w:rFonts w:ascii="Times New Roman" w:hAnsi="Times New Roman" w:cs="Times New Roman" w:hint="default"/>
      </w:rPr>
    </w:lvl>
    <w:lvl w:ilvl="2">
      <w:start w:val="2"/>
      <w:numFmt w:val="decimal"/>
      <w:lvlText w:val="%1.%2.%3"/>
      <w:lvlJc w:val="left"/>
      <w:pPr>
        <w:tabs>
          <w:tab w:val="num" w:pos="720"/>
        </w:tabs>
        <w:ind w:left="720" w:hanging="720"/>
      </w:pPr>
      <w:rPr>
        <w:rFonts w:ascii="Calibri" w:hAnsi="Calibri" w:cs="Calibri"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720"/>
        </w:tabs>
        <w:ind w:left="720" w:hanging="72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7">
    <w:nsid w:val="0B0153D7"/>
    <w:multiLevelType w:val="hybridMultilevel"/>
    <w:tmpl w:val="2C5C5016"/>
    <w:lvl w:ilvl="0" w:tplc="749AD0E0">
      <w:start w:val="1"/>
      <w:numFmt w:val="bullet"/>
      <w:lvlText w:val=""/>
      <w:lvlJc w:val="left"/>
      <w:pPr>
        <w:ind w:left="1428" w:hanging="360"/>
      </w:pPr>
      <w:rPr>
        <w:rFonts w:ascii="Symbol" w:hAnsi="Symbol" w:cs="Symbol" w:hint="default"/>
        <w:color w:val="auto"/>
      </w:rPr>
    </w:lvl>
    <w:lvl w:ilvl="1" w:tplc="A1389332" w:tentative="1">
      <w:start w:val="1"/>
      <w:numFmt w:val="bullet"/>
      <w:lvlText w:val="o"/>
      <w:lvlJc w:val="left"/>
      <w:pPr>
        <w:ind w:left="2148" w:hanging="360"/>
      </w:pPr>
      <w:rPr>
        <w:rFonts w:ascii="Courier New" w:hAnsi="Courier New" w:cs="Courier New" w:hint="default"/>
      </w:rPr>
    </w:lvl>
    <w:lvl w:ilvl="2" w:tplc="7DC8DB54" w:tentative="1">
      <w:start w:val="1"/>
      <w:numFmt w:val="bullet"/>
      <w:lvlText w:val=""/>
      <w:lvlJc w:val="left"/>
      <w:pPr>
        <w:ind w:left="2868" w:hanging="360"/>
      </w:pPr>
      <w:rPr>
        <w:rFonts w:ascii="Wingdings" w:hAnsi="Wingdings" w:hint="default"/>
      </w:rPr>
    </w:lvl>
    <w:lvl w:ilvl="3" w:tplc="B520332C" w:tentative="1">
      <w:start w:val="1"/>
      <w:numFmt w:val="bullet"/>
      <w:lvlText w:val=""/>
      <w:lvlJc w:val="left"/>
      <w:pPr>
        <w:ind w:left="3588" w:hanging="360"/>
      </w:pPr>
      <w:rPr>
        <w:rFonts w:ascii="Symbol" w:hAnsi="Symbol" w:hint="default"/>
      </w:rPr>
    </w:lvl>
    <w:lvl w:ilvl="4" w:tplc="A042A71A" w:tentative="1">
      <w:start w:val="1"/>
      <w:numFmt w:val="bullet"/>
      <w:lvlText w:val="o"/>
      <w:lvlJc w:val="left"/>
      <w:pPr>
        <w:ind w:left="4308" w:hanging="360"/>
      </w:pPr>
      <w:rPr>
        <w:rFonts w:ascii="Courier New" w:hAnsi="Courier New" w:cs="Courier New" w:hint="default"/>
      </w:rPr>
    </w:lvl>
    <w:lvl w:ilvl="5" w:tplc="13E8E9A8" w:tentative="1">
      <w:start w:val="1"/>
      <w:numFmt w:val="bullet"/>
      <w:lvlText w:val=""/>
      <w:lvlJc w:val="left"/>
      <w:pPr>
        <w:ind w:left="5028" w:hanging="360"/>
      </w:pPr>
      <w:rPr>
        <w:rFonts w:ascii="Wingdings" w:hAnsi="Wingdings" w:hint="default"/>
      </w:rPr>
    </w:lvl>
    <w:lvl w:ilvl="6" w:tplc="8E1419AA" w:tentative="1">
      <w:start w:val="1"/>
      <w:numFmt w:val="bullet"/>
      <w:lvlText w:val=""/>
      <w:lvlJc w:val="left"/>
      <w:pPr>
        <w:ind w:left="5748" w:hanging="360"/>
      </w:pPr>
      <w:rPr>
        <w:rFonts w:ascii="Symbol" w:hAnsi="Symbol" w:hint="default"/>
      </w:rPr>
    </w:lvl>
    <w:lvl w:ilvl="7" w:tplc="EE086624" w:tentative="1">
      <w:start w:val="1"/>
      <w:numFmt w:val="bullet"/>
      <w:lvlText w:val="o"/>
      <w:lvlJc w:val="left"/>
      <w:pPr>
        <w:ind w:left="6468" w:hanging="360"/>
      </w:pPr>
      <w:rPr>
        <w:rFonts w:ascii="Courier New" w:hAnsi="Courier New" w:cs="Courier New" w:hint="default"/>
      </w:rPr>
    </w:lvl>
    <w:lvl w:ilvl="8" w:tplc="05700914" w:tentative="1">
      <w:start w:val="1"/>
      <w:numFmt w:val="bullet"/>
      <w:lvlText w:val=""/>
      <w:lvlJc w:val="left"/>
      <w:pPr>
        <w:ind w:left="7188" w:hanging="360"/>
      </w:pPr>
      <w:rPr>
        <w:rFonts w:ascii="Wingdings" w:hAnsi="Wingdings" w:hint="default"/>
      </w:rPr>
    </w:lvl>
  </w:abstractNum>
  <w:abstractNum w:abstractNumId="8">
    <w:nsid w:val="0B1B3AA0"/>
    <w:multiLevelType w:val="hybridMultilevel"/>
    <w:tmpl w:val="30545392"/>
    <w:lvl w:ilvl="0" w:tplc="3B6298A8">
      <w:start w:val="1"/>
      <w:numFmt w:val="decimal"/>
      <w:lvlText w:val="%1."/>
      <w:lvlJc w:val="left"/>
      <w:pPr>
        <w:tabs>
          <w:tab w:val="num" w:pos="1080"/>
        </w:tabs>
        <w:ind w:left="1080" w:hanging="720"/>
      </w:pPr>
      <w:rPr>
        <w:rFonts w:hint="default"/>
      </w:rPr>
    </w:lvl>
    <w:lvl w:ilvl="1" w:tplc="C9A0B0B6">
      <w:start w:val="1"/>
      <w:numFmt w:val="bullet"/>
      <w:lvlText w:val="­"/>
      <w:lvlJc w:val="left"/>
      <w:pPr>
        <w:tabs>
          <w:tab w:val="num" w:pos="1440"/>
        </w:tabs>
        <w:ind w:left="1440" w:hanging="360"/>
      </w:pPr>
      <w:rPr>
        <w:rFonts w:hint="default"/>
      </w:rPr>
    </w:lvl>
    <w:lvl w:ilvl="2" w:tplc="AA7E56EA" w:tentative="1">
      <w:start w:val="1"/>
      <w:numFmt w:val="lowerRoman"/>
      <w:lvlText w:val="%3."/>
      <w:lvlJc w:val="right"/>
      <w:pPr>
        <w:tabs>
          <w:tab w:val="num" w:pos="2160"/>
        </w:tabs>
        <w:ind w:left="2160" w:hanging="180"/>
      </w:pPr>
    </w:lvl>
    <w:lvl w:ilvl="3" w:tplc="D31206DC" w:tentative="1">
      <w:start w:val="1"/>
      <w:numFmt w:val="decimal"/>
      <w:lvlText w:val="%4."/>
      <w:lvlJc w:val="left"/>
      <w:pPr>
        <w:tabs>
          <w:tab w:val="num" w:pos="2880"/>
        </w:tabs>
        <w:ind w:left="2880" w:hanging="360"/>
      </w:pPr>
    </w:lvl>
    <w:lvl w:ilvl="4" w:tplc="63982E2A" w:tentative="1">
      <w:start w:val="1"/>
      <w:numFmt w:val="lowerLetter"/>
      <w:lvlText w:val="%5."/>
      <w:lvlJc w:val="left"/>
      <w:pPr>
        <w:tabs>
          <w:tab w:val="num" w:pos="3600"/>
        </w:tabs>
        <w:ind w:left="3600" w:hanging="360"/>
      </w:pPr>
    </w:lvl>
    <w:lvl w:ilvl="5" w:tplc="59A81D8C" w:tentative="1">
      <w:start w:val="1"/>
      <w:numFmt w:val="lowerRoman"/>
      <w:lvlText w:val="%6."/>
      <w:lvlJc w:val="right"/>
      <w:pPr>
        <w:tabs>
          <w:tab w:val="num" w:pos="4320"/>
        </w:tabs>
        <w:ind w:left="4320" w:hanging="180"/>
      </w:pPr>
    </w:lvl>
    <w:lvl w:ilvl="6" w:tplc="E6FE1D9C" w:tentative="1">
      <w:start w:val="1"/>
      <w:numFmt w:val="decimal"/>
      <w:lvlText w:val="%7."/>
      <w:lvlJc w:val="left"/>
      <w:pPr>
        <w:tabs>
          <w:tab w:val="num" w:pos="5040"/>
        </w:tabs>
        <w:ind w:left="5040" w:hanging="360"/>
      </w:pPr>
    </w:lvl>
    <w:lvl w:ilvl="7" w:tplc="428EA5C2" w:tentative="1">
      <w:start w:val="1"/>
      <w:numFmt w:val="lowerLetter"/>
      <w:lvlText w:val="%8."/>
      <w:lvlJc w:val="left"/>
      <w:pPr>
        <w:tabs>
          <w:tab w:val="num" w:pos="5760"/>
        </w:tabs>
        <w:ind w:left="5760" w:hanging="360"/>
      </w:pPr>
    </w:lvl>
    <w:lvl w:ilvl="8" w:tplc="95460C96" w:tentative="1">
      <w:start w:val="1"/>
      <w:numFmt w:val="lowerRoman"/>
      <w:lvlText w:val="%9."/>
      <w:lvlJc w:val="right"/>
      <w:pPr>
        <w:tabs>
          <w:tab w:val="num" w:pos="6480"/>
        </w:tabs>
        <w:ind w:left="6480" w:hanging="180"/>
      </w:pPr>
    </w:lvl>
  </w:abstractNum>
  <w:abstractNum w:abstractNumId="9">
    <w:nsid w:val="0F196624"/>
    <w:multiLevelType w:val="hybridMultilevel"/>
    <w:tmpl w:val="6AE0AB12"/>
    <w:lvl w:ilvl="0" w:tplc="CE16C280">
      <w:start w:val="1"/>
      <w:numFmt w:val="bullet"/>
      <w:lvlText w:val=""/>
      <w:lvlJc w:val="left"/>
      <w:pPr>
        <w:ind w:left="720" w:hanging="360"/>
      </w:pPr>
      <w:rPr>
        <w:rFonts w:ascii="Symbol" w:hAnsi="Symbol" w:cs="Symbol" w:hint="default"/>
      </w:rPr>
    </w:lvl>
    <w:lvl w:ilvl="1" w:tplc="582C2B7E">
      <w:start w:val="1"/>
      <w:numFmt w:val="bullet"/>
      <w:lvlText w:val="o"/>
      <w:lvlJc w:val="left"/>
      <w:pPr>
        <w:ind w:left="1440" w:hanging="360"/>
      </w:pPr>
      <w:rPr>
        <w:rFonts w:ascii="Courier New" w:hAnsi="Courier New" w:cs="Courier New" w:hint="default"/>
      </w:rPr>
    </w:lvl>
    <w:lvl w:ilvl="2" w:tplc="C98ED132">
      <w:start w:val="1"/>
      <w:numFmt w:val="bullet"/>
      <w:lvlText w:val=""/>
      <w:lvlJc w:val="left"/>
      <w:pPr>
        <w:ind w:left="2160" w:hanging="360"/>
      </w:pPr>
      <w:rPr>
        <w:rFonts w:ascii="Wingdings" w:hAnsi="Wingdings" w:cs="Wingdings" w:hint="default"/>
      </w:rPr>
    </w:lvl>
    <w:lvl w:ilvl="3" w:tplc="E3C48646">
      <w:start w:val="1"/>
      <w:numFmt w:val="bullet"/>
      <w:lvlText w:val=""/>
      <w:lvlJc w:val="left"/>
      <w:pPr>
        <w:ind w:left="2880" w:hanging="360"/>
      </w:pPr>
      <w:rPr>
        <w:rFonts w:ascii="Symbol" w:hAnsi="Symbol" w:cs="Symbol" w:hint="default"/>
      </w:rPr>
    </w:lvl>
    <w:lvl w:ilvl="4" w:tplc="A09606BE">
      <w:start w:val="1"/>
      <w:numFmt w:val="bullet"/>
      <w:lvlText w:val="o"/>
      <w:lvlJc w:val="left"/>
      <w:pPr>
        <w:ind w:left="3600" w:hanging="360"/>
      </w:pPr>
      <w:rPr>
        <w:rFonts w:ascii="Courier New" w:hAnsi="Courier New" w:cs="Courier New" w:hint="default"/>
      </w:rPr>
    </w:lvl>
    <w:lvl w:ilvl="5" w:tplc="E7985218">
      <w:start w:val="1"/>
      <w:numFmt w:val="bullet"/>
      <w:lvlText w:val=""/>
      <w:lvlJc w:val="left"/>
      <w:pPr>
        <w:ind w:left="4320" w:hanging="360"/>
      </w:pPr>
      <w:rPr>
        <w:rFonts w:ascii="Wingdings" w:hAnsi="Wingdings" w:cs="Wingdings" w:hint="default"/>
      </w:rPr>
    </w:lvl>
    <w:lvl w:ilvl="6" w:tplc="B77A5CF6">
      <w:start w:val="1"/>
      <w:numFmt w:val="bullet"/>
      <w:lvlText w:val=""/>
      <w:lvlJc w:val="left"/>
      <w:pPr>
        <w:ind w:left="5040" w:hanging="360"/>
      </w:pPr>
      <w:rPr>
        <w:rFonts w:ascii="Symbol" w:hAnsi="Symbol" w:cs="Symbol" w:hint="default"/>
      </w:rPr>
    </w:lvl>
    <w:lvl w:ilvl="7" w:tplc="E49275C6">
      <w:start w:val="1"/>
      <w:numFmt w:val="bullet"/>
      <w:lvlText w:val="o"/>
      <w:lvlJc w:val="left"/>
      <w:pPr>
        <w:ind w:left="5760" w:hanging="360"/>
      </w:pPr>
      <w:rPr>
        <w:rFonts w:ascii="Courier New" w:hAnsi="Courier New" w:cs="Courier New" w:hint="default"/>
      </w:rPr>
    </w:lvl>
    <w:lvl w:ilvl="8" w:tplc="A7366570">
      <w:start w:val="1"/>
      <w:numFmt w:val="bullet"/>
      <w:lvlText w:val=""/>
      <w:lvlJc w:val="left"/>
      <w:pPr>
        <w:ind w:left="6480" w:hanging="360"/>
      </w:pPr>
      <w:rPr>
        <w:rFonts w:ascii="Wingdings" w:hAnsi="Wingdings" w:cs="Wingdings" w:hint="default"/>
      </w:rPr>
    </w:lvl>
  </w:abstractNum>
  <w:abstractNum w:abstractNumId="10">
    <w:nsid w:val="0F76574B"/>
    <w:multiLevelType w:val="hybridMultilevel"/>
    <w:tmpl w:val="4FA02EC6"/>
    <w:lvl w:ilvl="0" w:tplc="15EC621E">
      <w:start w:val="1"/>
      <w:numFmt w:val="lowerRoman"/>
      <w:lvlText w:val="(%1)."/>
      <w:lvlJc w:val="left"/>
      <w:pPr>
        <w:ind w:left="1571" w:hanging="360"/>
      </w:pPr>
      <w:rPr>
        <w:rFonts w:ascii="Times New Roman" w:hAnsi="Times New Roman" w:cs="Times New Roman" w:hint="default"/>
        <w:b w:val="0"/>
        <w:bCs w:val="0"/>
      </w:rPr>
    </w:lvl>
    <w:lvl w:ilvl="1" w:tplc="94B8FA4E">
      <w:start w:val="1"/>
      <w:numFmt w:val="lowerLetter"/>
      <w:lvlText w:val="%2."/>
      <w:lvlJc w:val="left"/>
      <w:pPr>
        <w:ind w:left="2291" w:hanging="360"/>
      </w:pPr>
      <w:rPr>
        <w:rFonts w:ascii="Times New Roman" w:hAnsi="Times New Roman" w:cs="Times New Roman"/>
      </w:rPr>
    </w:lvl>
    <w:lvl w:ilvl="2" w:tplc="17FC9FE6">
      <w:start w:val="1"/>
      <w:numFmt w:val="lowerRoman"/>
      <w:lvlText w:val="%3."/>
      <w:lvlJc w:val="right"/>
      <w:pPr>
        <w:ind w:left="3011" w:hanging="180"/>
      </w:pPr>
      <w:rPr>
        <w:rFonts w:ascii="Times New Roman" w:hAnsi="Times New Roman" w:cs="Times New Roman"/>
      </w:rPr>
    </w:lvl>
    <w:lvl w:ilvl="3" w:tplc="ED1ABCD2">
      <w:start w:val="1"/>
      <w:numFmt w:val="decimal"/>
      <w:lvlText w:val="%4."/>
      <w:lvlJc w:val="left"/>
      <w:pPr>
        <w:ind w:left="3731" w:hanging="360"/>
      </w:pPr>
      <w:rPr>
        <w:rFonts w:ascii="Times New Roman" w:hAnsi="Times New Roman" w:cs="Times New Roman"/>
      </w:rPr>
    </w:lvl>
    <w:lvl w:ilvl="4" w:tplc="70C0F1FC">
      <w:start w:val="1"/>
      <w:numFmt w:val="lowerLetter"/>
      <w:lvlText w:val="%5."/>
      <w:lvlJc w:val="left"/>
      <w:pPr>
        <w:ind w:left="4451" w:hanging="360"/>
      </w:pPr>
      <w:rPr>
        <w:rFonts w:ascii="Times New Roman" w:hAnsi="Times New Roman" w:cs="Times New Roman"/>
      </w:rPr>
    </w:lvl>
    <w:lvl w:ilvl="5" w:tplc="E32C89DC">
      <w:start w:val="1"/>
      <w:numFmt w:val="lowerRoman"/>
      <w:lvlText w:val="%6."/>
      <w:lvlJc w:val="right"/>
      <w:pPr>
        <w:ind w:left="5171" w:hanging="180"/>
      </w:pPr>
      <w:rPr>
        <w:rFonts w:ascii="Times New Roman" w:hAnsi="Times New Roman" w:cs="Times New Roman"/>
      </w:rPr>
    </w:lvl>
    <w:lvl w:ilvl="6" w:tplc="34806B62">
      <w:start w:val="1"/>
      <w:numFmt w:val="decimal"/>
      <w:lvlText w:val="%7."/>
      <w:lvlJc w:val="left"/>
      <w:pPr>
        <w:ind w:left="5891" w:hanging="360"/>
      </w:pPr>
      <w:rPr>
        <w:rFonts w:ascii="Times New Roman" w:hAnsi="Times New Roman" w:cs="Times New Roman"/>
      </w:rPr>
    </w:lvl>
    <w:lvl w:ilvl="7" w:tplc="1278C3EC">
      <w:start w:val="1"/>
      <w:numFmt w:val="lowerLetter"/>
      <w:lvlText w:val="%8."/>
      <w:lvlJc w:val="left"/>
      <w:pPr>
        <w:ind w:left="6611" w:hanging="360"/>
      </w:pPr>
      <w:rPr>
        <w:rFonts w:ascii="Times New Roman" w:hAnsi="Times New Roman" w:cs="Times New Roman"/>
      </w:rPr>
    </w:lvl>
    <w:lvl w:ilvl="8" w:tplc="D3F6FF80">
      <w:start w:val="1"/>
      <w:numFmt w:val="lowerRoman"/>
      <w:lvlText w:val="%9."/>
      <w:lvlJc w:val="right"/>
      <w:pPr>
        <w:ind w:left="7331" w:hanging="180"/>
      </w:pPr>
      <w:rPr>
        <w:rFonts w:ascii="Times New Roman" w:hAnsi="Times New Roman" w:cs="Times New Roman"/>
      </w:rPr>
    </w:lvl>
  </w:abstractNum>
  <w:abstractNum w:abstractNumId="11">
    <w:nsid w:val="0F85165A"/>
    <w:multiLevelType w:val="hybridMultilevel"/>
    <w:tmpl w:val="62886F2C"/>
    <w:lvl w:ilvl="0" w:tplc="F6B65216">
      <w:start w:val="1"/>
      <w:numFmt w:val="bullet"/>
      <w:lvlText w:val=""/>
      <w:lvlJc w:val="left"/>
      <w:pPr>
        <w:tabs>
          <w:tab w:val="num" w:pos="720"/>
        </w:tabs>
        <w:ind w:left="720" w:hanging="360"/>
      </w:pPr>
      <w:rPr>
        <w:rFonts w:ascii="Wingdings" w:hAnsi="Wingdings" w:cs="Wingdings" w:hint="default"/>
      </w:rPr>
    </w:lvl>
    <w:lvl w:ilvl="1" w:tplc="6DFCEB38">
      <w:start w:val="1"/>
      <w:numFmt w:val="bullet"/>
      <w:lvlText w:val="o"/>
      <w:lvlJc w:val="left"/>
      <w:pPr>
        <w:tabs>
          <w:tab w:val="num" w:pos="1440"/>
        </w:tabs>
        <w:ind w:left="1440" w:hanging="360"/>
      </w:pPr>
      <w:rPr>
        <w:rFonts w:ascii="Courier New" w:hAnsi="Courier New" w:cs="Courier New" w:hint="default"/>
      </w:rPr>
    </w:lvl>
    <w:lvl w:ilvl="2" w:tplc="465EEBFE">
      <w:start w:val="1"/>
      <w:numFmt w:val="bullet"/>
      <w:lvlText w:val=""/>
      <w:lvlJc w:val="left"/>
      <w:pPr>
        <w:tabs>
          <w:tab w:val="num" w:pos="2160"/>
        </w:tabs>
        <w:ind w:left="2160" w:hanging="360"/>
      </w:pPr>
      <w:rPr>
        <w:rFonts w:ascii="Wingdings" w:hAnsi="Wingdings" w:cs="Wingdings" w:hint="default"/>
      </w:rPr>
    </w:lvl>
    <w:lvl w:ilvl="3" w:tplc="32DA5966">
      <w:start w:val="1"/>
      <w:numFmt w:val="bullet"/>
      <w:lvlText w:val=""/>
      <w:lvlJc w:val="left"/>
      <w:pPr>
        <w:tabs>
          <w:tab w:val="num" w:pos="2880"/>
        </w:tabs>
        <w:ind w:left="2880" w:hanging="360"/>
      </w:pPr>
      <w:rPr>
        <w:rFonts w:ascii="Symbol" w:hAnsi="Symbol" w:cs="Symbol" w:hint="default"/>
      </w:rPr>
    </w:lvl>
    <w:lvl w:ilvl="4" w:tplc="F544F52C">
      <w:start w:val="1"/>
      <w:numFmt w:val="bullet"/>
      <w:lvlText w:val="o"/>
      <w:lvlJc w:val="left"/>
      <w:pPr>
        <w:tabs>
          <w:tab w:val="num" w:pos="3600"/>
        </w:tabs>
        <w:ind w:left="3600" w:hanging="360"/>
      </w:pPr>
      <w:rPr>
        <w:rFonts w:ascii="Courier New" w:hAnsi="Courier New" w:cs="Courier New" w:hint="default"/>
      </w:rPr>
    </w:lvl>
    <w:lvl w:ilvl="5" w:tplc="1ED64F20">
      <w:start w:val="1"/>
      <w:numFmt w:val="bullet"/>
      <w:lvlText w:val=""/>
      <w:lvlJc w:val="left"/>
      <w:pPr>
        <w:tabs>
          <w:tab w:val="num" w:pos="4320"/>
        </w:tabs>
        <w:ind w:left="4320" w:hanging="360"/>
      </w:pPr>
      <w:rPr>
        <w:rFonts w:ascii="Wingdings" w:hAnsi="Wingdings" w:cs="Wingdings" w:hint="default"/>
      </w:rPr>
    </w:lvl>
    <w:lvl w:ilvl="6" w:tplc="FA16DF22">
      <w:start w:val="1"/>
      <w:numFmt w:val="bullet"/>
      <w:lvlText w:val=""/>
      <w:lvlJc w:val="left"/>
      <w:pPr>
        <w:tabs>
          <w:tab w:val="num" w:pos="5040"/>
        </w:tabs>
        <w:ind w:left="5040" w:hanging="360"/>
      </w:pPr>
      <w:rPr>
        <w:rFonts w:ascii="Symbol" w:hAnsi="Symbol" w:cs="Symbol" w:hint="default"/>
      </w:rPr>
    </w:lvl>
    <w:lvl w:ilvl="7" w:tplc="AF526FEE">
      <w:start w:val="1"/>
      <w:numFmt w:val="bullet"/>
      <w:lvlText w:val="o"/>
      <w:lvlJc w:val="left"/>
      <w:pPr>
        <w:tabs>
          <w:tab w:val="num" w:pos="5760"/>
        </w:tabs>
        <w:ind w:left="5760" w:hanging="360"/>
      </w:pPr>
      <w:rPr>
        <w:rFonts w:ascii="Courier New" w:hAnsi="Courier New" w:cs="Courier New" w:hint="default"/>
      </w:rPr>
    </w:lvl>
    <w:lvl w:ilvl="8" w:tplc="A1C0EC5E">
      <w:start w:val="1"/>
      <w:numFmt w:val="bullet"/>
      <w:lvlText w:val=""/>
      <w:lvlJc w:val="left"/>
      <w:pPr>
        <w:tabs>
          <w:tab w:val="num" w:pos="6480"/>
        </w:tabs>
        <w:ind w:left="6480" w:hanging="360"/>
      </w:pPr>
      <w:rPr>
        <w:rFonts w:ascii="Wingdings" w:hAnsi="Wingdings" w:cs="Wingdings" w:hint="default"/>
      </w:rPr>
    </w:lvl>
  </w:abstractNum>
  <w:abstractNum w:abstractNumId="12">
    <w:nsid w:val="114D740A"/>
    <w:multiLevelType w:val="hybridMultilevel"/>
    <w:tmpl w:val="FE7A5396"/>
    <w:lvl w:ilvl="0" w:tplc="4738C6FA">
      <w:start w:val="1"/>
      <w:numFmt w:val="bullet"/>
      <w:lvlText w:val=""/>
      <w:lvlJc w:val="left"/>
      <w:pPr>
        <w:ind w:left="720" w:hanging="360"/>
      </w:pPr>
      <w:rPr>
        <w:rFonts w:ascii="Symbol" w:hAnsi="Symbol" w:cs="Symbol" w:hint="default"/>
        <w:color w:val="auto"/>
      </w:rPr>
    </w:lvl>
    <w:lvl w:ilvl="1" w:tplc="E4C02644" w:tentative="1">
      <w:start w:val="1"/>
      <w:numFmt w:val="bullet"/>
      <w:lvlText w:val="o"/>
      <w:lvlJc w:val="left"/>
      <w:pPr>
        <w:ind w:left="1440" w:hanging="360"/>
      </w:pPr>
      <w:rPr>
        <w:rFonts w:ascii="Courier New" w:hAnsi="Courier New" w:cs="Courier New" w:hint="default"/>
      </w:rPr>
    </w:lvl>
    <w:lvl w:ilvl="2" w:tplc="8C1EC3FE" w:tentative="1">
      <w:start w:val="1"/>
      <w:numFmt w:val="bullet"/>
      <w:lvlText w:val=""/>
      <w:lvlJc w:val="left"/>
      <w:pPr>
        <w:ind w:left="2160" w:hanging="360"/>
      </w:pPr>
      <w:rPr>
        <w:rFonts w:ascii="Wingdings" w:hAnsi="Wingdings" w:hint="default"/>
      </w:rPr>
    </w:lvl>
    <w:lvl w:ilvl="3" w:tplc="8FD67B66" w:tentative="1">
      <w:start w:val="1"/>
      <w:numFmt w:val="bullet"/>
      <w:lvlText w:val=""/>
      <w:lvlJc w:val="left"/>
      <w:pPr>
        <w:ind w:left="2880" w:hanging="360"/>
      </w:pPr>
      <w:rPr>
        <w:rFonts w:ascii="Symbol" w:hAnsi="Symbol" w:hint="default"/>
      </w:rPr>
    </w:lvl>
    <w:lvl w:ilvl="4" w:tplc="82CAFD2E" w:tentative="1">
      <w:start w:val="1"/>
      <w:numFmt w:val="bullet"/>
      <w:lvlText w:val="o"/>
      <w:lvlJc w:val="left"/>
      <w:pPr>
        <w:ind w:left="3600" w:hanging="360"/>
      </w:pPr>
      <w:rPr>
        <w:rFonts w:ascii="Courier New" w:hAnsi="Courier New" w:cs="Courier New" w:hint="default"/>
      </w:rPr>
    </w:lvl>
    <w:lvl w:ilvl="5" w:tplc="7A28EF76" w:tentative="1">
      <w:start w:val="1"/>
      <w:numFmt w:val="bullet"/>
      <w:lvlText w:val=""/>
      <w:lvlJc w:val="left"/>
      <w:pPr>
        <w:ind w:left="4320" w:hanging="360"/>
      </w:pPr>
      <w:rPr>
        <w:rFonts w:ascii="Wingdings" w:hAnsi="Wingdings" w:hint="default"/>
      </w:rPr>
    </w:lvl>
    <w:lvl w:ilvl="6" w:tplc="4808B4D2" w:tentative="1">
      <w:start w:val="1"/>
      <w:numFmt w:val="bullet"/>
      <w:lvlText w:val=""/>
      <w:lvlJc w:val="left"/>
      <w:pPr>
        <w:ind w:left="5040" w:hanging="360"/>
      </w:pPr>
      <w:rPr>
        <w:rFonts w:ascii="Symbol" w:hAnsi="Symbol" w:hint="default"/>
      </w:rPr>
    </w:lvl>
    <w:lvl w:ilvl="7" w:tplc="8B7CA460" w:tentative="1">
      <w:start w:val="1"/>
      <w:numFmt w:val="bullet"/>
      <w:lvlText w:val="o"/>
      <w:lvlJc w:val="left"/>
      <w:pPr>
        <w:ind w:left="5760" w:hanging="360"/>
      </w:pPr>
      <w:rPr>
        <w:rFonts w:ascii="Courier New" w:hAnsi="Courier New" w:cs="Courier New" w:hint="default"/>
      </w:rPr>
    </w:lvl>
    <w:lvl w:ilvl="8" w:tplc="A266C880" w:tentative="1">
      <w:start w:val="1"/>
      <w:numFmt w:val="bullet"/>
      <w:lvlText w:val=""/>
      <w:lvlJc w:val="left"/>
      <w:pPr>
        <w:ind w:left="6480" w:hanging="360"/>
      </w:pPr>
      <w:rPr>
        <w:rFonts w:ascii="Wingdings" w:hAnsi="Wingdings" w:hint="default"/>
      </w:rPr>
    </w:lvl>
  </w:abstractNum>
  <w:abstractNum w:abstractNumId="13">
    <w:nsid w:val="15E65027"/>
    <w:multiLevelType w:val="hybridMultilevel"/>
    <w:tmpl w:val="4DA400C2"/>
    <w:lvl w:ilvl="0" w:tplc="10107830">
      <w:start w:val="1"/>
      <w:numFmt w:val="decimal"/>
      <w:lvlText w:val="%1."/>
      <w:lvlJc w:val="left"/>
      <w:pPr>
        <w:ind w:left="720" w:hanging="360"/>
      </w:pPr>
      <w:rPr>
        <w:rFonts w:ascii="Times New Roman" w:hAnsi="Times New Roman" w:cs="Times New Roman" w:hint="default"/>
      </w:rPr>
    </w:lvl>
    <w:lvl w:ilvl="1" w:tplc="29F8618E">
      <w:start w:val="1"/>
      <w:numFmt w:val="lowerLetter"/>
      <w:lvlText w:val="%2."/>
      <w:lvlJc w:val="left"/>
      <w:pPr>
        <w:ind w:left="1440" w:hanging="360"/>
      </w:pPr>
      <w:rPr>
        <w:rFonts w:ascii="Times New Roman" w:hAnsi="Times New Roman" w:cs="Times New Roman"/>
      </w:rPr>
    </w:lvl>
    <w:lvl w:ilvl="2" w:tplc="050CFFBA">
      <w:start w:val="1"/>
      <w:numFmt w:val="lowerRoman"/>
      <w:lvlText w:val="%3."/>
      <w:lvlJc w:val="right"/>
      <w:pPr>
        <w:ind w:left="2160" w:hanging="180"/>
      </w:pPr>
      <w:rPr>
        <w:rFonts w:ascii="Times New Roman" w:hAnsi="Times New Roman" w:cs="Times New Roman"/>
      </w:rPr>
    </w:lvl>
    <w:lvl w:ilvl="3" w:tplc="16286DBC">
      <w:start w:val="1"/>
      <w:numFmt w:val="decimal"/>
      <w:lvlText w:val="%4."/>
      <w:lvlJc w:val="left"/>
      <w:pPr>
        <w:ind w:left="2880" w:hanging="360"/>
      </w:pPr>
      <w:rPr>
        <w:rFonts w:ascii="Times New Roman" w:hAnsi="Times New Roman" w:cs="Times New Roman"/>
      </w:rPr>
    </w:lvl>
    <w:lvl w:ilvl="4" w:tplc="20D4DD90">
      <w:start w:val="1"/>
      <w:numFmt w:val="lowerLetter"/>
      <w:lvlText w:val="%5."/>
      <w:lvlJc w:val="left"/>
      <w:pPr>
        <w:ind w:left="3600" w:hanging="360"/>
      </w:pPr>
      <w:rPr>
        <w:rFonts w:ascii="Times New Roman" w:hAnsi="Times New Roman" w:cs="Times New Roman"/>
      </w:rPr>
    </w:lvl>
    <w:lvl w:ilvl="5" w:tplc="99A01236">
      <w:start w:val="1"/>
      <w:numFmt w:val="lowerRoman"/>
      <w:lvlText w:val="%6."/>
      <w:lvlJc w:val="right"/>
      <w:pPr>
        <w:ind w:left="4320" w:hanging="180"/>
      </w:pPr>
      <w:rPr>
        <w:rFonts w:ascii="Times New Roman" w:hAnsi="Times New Roman" w:cs="Times New Roman"/>
      </w:rPr>
    </w:lvl>
    <w:lvl w:ilvl="6" w:tplc="083E80AA">
      <w:start w:val="1"/>
      <w:numFmt w:val="decimal"/>
      <w:lvlText w:val="%7."/>
      <w:lvlJc w:val="left"/>
      <w:pPr>
        <w:ind w:left="5040" w:hanging="360"/>
      </w:pPr>
      <w:rPr>
        <w:rFonts w:ascii="Times New Roman" w:hAnsi="Times New Roman" w:cs="Times New Roman"/>
      </w:rPr>
    </w:lvl>
    <w:lvl w:ilvl="7" w:tplc="92D451BE">
      <w:start w:val="1"/>
      <w:numFmt w:val="lowerLetter"/>
      <w:lvlText w:val="%8."/>
      <w:lvlJc w:val="left"/>
      <w:pPr>
        <w:ind w:left="5760" w:hanging="360"/>
      </w:pPr>
      <w:rPr>
        <w:rFonts w:ascii="Times New Roman" w:hAnsi="Times New Roman" w:cs="Times New Roman"/>
      </w:rPr>
    </w:lvl>
    <w:lvl w:ilvl="8" w:tplc="70ECAEB6">
      <w:start w:val="1"/>
      <w:numFmt w:val="lowerRoman"/>
      <w:lvlText w:val="%9."/>
      <w:lvlJc w:val="right"/>
      <w:pPr>
        <w:ind w:left="6480" w:hanging="180"/>
      </w:pPr>
      <w:rPr>
        <w:rFonts w:ascii="Times New Roman" w:hAnsi="Times New Roman" w:cs="Times New Roman"/>
      </w:rPr>
    </w:lvl>
  </w:abstractNum>
  <w:abstractNum w:abstractNumId="14">
    <w:nsid w:val="258A47B0"/>
    <w:multiLevelType w:val="multilevel"/>
    <w:tmpl w:val="A35EB560"/>
    <w:lvl w:ilvl="0">
      <w:start w:val="1"/>
      <w:numFmt w:val="decimal"/>
      <w:pStyle w:val="Titre1"/>
      <w:lvlText w:val="%1."/>
      <w:lvlJc w:val="left"/>
      <w:pPr>
        <w:ind w:left="1146" w:hanging="360"/>
      </w:pPr>
    </w:lvl>
    <w:lvl w:ilvl="1">
      <w:start w:val="1"/>
      <w:numFmt w:val="decimal"/>
      <w:isLgl/>
      <w:lvlText w:val="%1.%2"/>
      <w:lvlJc w:val="left"/>
      <w:pPr>
        <w:ind w:left="1326" w:hanging="54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5">
    <w:nsid w:val="26913FB9"/>
    <w:multiLevelType w:val="hybridMultilevel"/>
    <w:tmpl w:val="A0403334"/>
    <w:lvl w:ilvl="0" w:tplc="D180B8FC">
      <w:start w:val="1"/>
      <w:numFmt w:val="bullet"/>
      <w:lvlText w:val=""/>
      <w:lvlJc w:val="left"/>
      <w:pPr>
        <w:ind w:left="720" w:hanging="360"/>
      </w:pPr>
      <w:rPr>
        <w:rFonts w:ascii="Symbol" w:hAnsi="Symbol" w:hint="default"/>
      </w:rPr>
    </w:lvl>
    <w:lvl w:ilvl="1" w:tplc="406E23E8" w:tentative="1">
      <w:start w:val="1"/>
      <w:numFmt w:val="bullet"/>
      <w:lvlText w:val="o"/>
      <w:lvlJc w:val="left"/>
      <w:pPr>
        <w:ind w:left="1440" w:hanging="360"/>
      </w:pPr>
      <w:rPr>
        <w:rFonts w:ascii="Courier New" w:hAnsi="Courier New" w:cs="Courier New" w:hint="default"/>
      </w:rPr>
    </w:lvl>
    <w:lvl w:ilvl="2" w:tplc="E18E8B8C" w:tentative="1">
      <w:start w:val="1"/>
      <w:numFmt w:val="bullet"/>
      <w:lvlText w:val=""/>
      <w:lvlJc w:val="left"/>
      <w:pPr>
        <w:ind w:left="2160" w:hanging="360"/>
      </w:pPr>
      <w:rPr>
        <w:rFonts w:ascii="Wingdings" w:hAnsi="Wingdings" w:hint="default"/>
      </w:rPr>
    </w:lvl>
    <w:lvl w:ilvl="3" w:tplc="EDD810DA" w:tentative="1">
      <w:start w:val="1"/>
      <w:numFmt w:val="bullet"/>
      <w:lvlText w:val=""/>
      <w:lvlJc w:val="left"/>
      <w:pPr>
        <w:ind w:left="2880" w:hanging="360"/>
      </w:pPr>
      <w:rPr>
        <w:rFonts w:ascii="Symbol" w:hAnsi="Symbol" w:hint="default"/>
      </w:rPr>
    </w:lvl>
    <w:lvl w:ilvl="4" w:tplc="FF948F4A" w:tentative="1">
      <w:start w:val="1"/>
      <w:numFmt w:val="bullet"/>
      <w:lvlText w:val="o"/>
      <w:lvlJc w:val="left"/>
      <w:pPr>
        <w:ind w:left="3600" w:hanging="360"/>
      </w:pPr>
      <w:rPr>
        <w:rFonts w:ascii="Courier New" w:hAnsi="Courier New" w:cs="Courier New" w:hint="default"/>
      </w:rPr>
    </w:lvl>
    <w:lvl w:ilvl="5" w:tplc="9222A9BE" w:tentative="1">
      <w:start w:val="1"/>
      <w:numFmt w:val="bullet"/>
      <w:lvlText w:val=""/>
      <w:lvlJc w:val="left"/>
      <w:pPr>
        <w:ind w:left="4320" w:hanging="360"/>
      </w:pPr>
      <w:rPr>
        <w:rFonts w:ascii="Wingdings" w:hAnsi="Wingdings" w:hint="default"/>
      </w:rPr>
    </w:lvl>
    <w:lvl w:ilvl="6" w:tplc="49524306" w:tentative="1">
      <w:start w:val="1"/>
      <w:numFmt w:val="bullet"/>
      <w:lvlText w:val=""/>
      <w:lvlJc w:val="left"/>
      <w:pPr>
        <w:ind w:left="5040" w:hanging="360"/>
      </w:pPr>
      <w:rPr>
        <w:rFonts w:ascii="Symbol" w:hAnsi="Symbol" w:hint="default"/>
      </w:rPr>
    </w:lvl>
    <w:lvl w:ilvl="7" w:tplc="92F67854" w:tentative="1">
      <w:start w:val="1"/>
      <w:numFmt w:val="bullet"/>
      <w:lvlText w:val="o"/>
      <w:lvlJc w:val="left"/>
      <w:pPr>
        <w:ind w:left="5760" w:hanging="360"/>
      </w:pPr>
      <w:rPr>
        <w:rFonts w:ascii="Courier New" w:hAnsi="Courier New" w:cs="Courier New" w:hint="default"/>
      </w:rPr>
    </w:lvl>
    <w:lvl w:ilvl="8" w:tplc="AA42567C" w:tentative="1">
      <w:start w:val="1"/>
      <w:numFmt w:val="bullet"/>
      <w:lvlText w:val=""/>
      <w:lvlJc w:val="left"/>
      <w:pPr>
        <w:ind w:left="6480" w:hanging="360"/>
      </w:pPr>
      <w:rPr>
        <w:rFonts w:ascii="Wingdings" w:hAnsi="Wingdings" w:hint="default"/>
      </w:rPr>
    </w:lvl>
  </w:abstractNum>
  <w:abstractNum w:abstractNumId="16">
    <w:nsid w:val="26C80CA9"/>
    <w:multiLevelType w:val="hybridMultilevel"/>
    <w:tmpl w:val="C4DA9124"/>
    <w:lvl w:ilvl="0" w:tplc="FF1C687A">
      <w:start w:val="1"/>
      <w:numFmt w:val="lowerRoman"/>
      <w:lvlText w:val="%1."/>
      <w:lvlJc w:val="right"/>
      <w:pPr>
        <w:ind w:left="720" w:hanging="360"/>
      </w:pPr>
    </w:lvl>
    <w:lvl w:ilvl="1" w:tplc="9294B2F2" w:tentative="1">
      <w:start w:val="1"/>
      <w:numFmt w:val="lowerLetter"/>
      <w:lvlText w:val="%2."/>
      <w:lvlJc w:val="left"/>
      <w:pPr>
        <w:ind w:left="1440" w:hanging="360"/>
      </w:pPr>
    </w:lvl>
    <w:lvl w:ilvl="2" w:tplc="883E3400" w:tentative="1">
      <w:start w:val="1"/>
      <w:numFmt w:val="lowerRoman"/>
      <w:lvlText w:val="%3."/>
      <w:lvlJc w:val="right"/>
      <w:pPr>
        <w:ind w:left="2160" w:hanging="180"/>
      </w:pPr>
    </w:lvl>
    <w:lvl w:ilvl="3" w:tplc="7046A84E" w:tentative="1">
      <w:start w:val="1"/>
      <w:numFmt w:val="decimal"/>
      <w:lvlText w:val="%4."/>
      <w:lvlJc w:val="left"/>
      <w:pPr>
        <w:ind w:left="2880" w:hanging="360"/>
      </w:pPr>
    </w:lvl>
    <w:lvl w:ilvl="4" w:tplc="41DAD866" w:tentative="1">
      <w:start w:val="1"/>
      <w:numFmt w:val="lowerLetter"/>
      <w:lvlText w:val="%5."/>
      <w:lvlJc w:val="left"/>
      <w:pPr>
        <w:ind w:left="3600" w:hanging="360"/>
      </w:pPr>
    </w:lvl>
    <w:lvl w:ilvl="5" w:tplc="7480D666" w:tentative="1">
      <w:start w:val="1"/>
      <w:numFmt w:val="lowerRoman"/>
      <w:lvlText w:val="%6."/>
      <w:lvlJc w:val="right"/>
      <w:pPr>
        <w:ind w:left="4320" w:hanging="180"/>
      </w:pPr>
    </w:lvl>
    <w:lvl w:ilvl="6" w:tplc="9C9A2FEC" w:tentative="1">
      <w:start w:val="1"/>
      <w:numFmt w:val="decimal"/>
      <w:lvlText w:val="%7."/>
      <w:lvlJc w:val="left"/>
      <w:pPr>
        <w:ind w:left="5040" w:hanging="360"/>
      </w:pPr>
    </w:lvl>
    <w:lvl w:ilvl="7" w:tplc="B642B240" w:tentative="1">
      <w:start w:val="1"/>
      <w:numFmt w:val="lowerLetter"/>
      <w:lvlText w:val="%8."/>
      <w:lvlJc w:val="left"/>
      <w:pPr>
        <w:ind w:left="5760" w:hanging="360"/>
      </w:pPr>
    </w:lvl>
    <w:lvl w:ilvl="8" w:tplc="BA748942" w:tentative="1">
      <w:start w:val="1"/>
      <w:numFmt w:val="lowerRoman"/>
      <w:lvlText w:val="%9."/>
      <w:lvlJc w:val="right"/>
      <w:pPr>
        <w:ind w:left="6480" w:hanging="180"/>
      </w:pPr>
    </w:lvl>
  </w:abstractNum>
  <w:abstractNum w:abstractNumId="17">
    <w:nsid w:val="2AA66D2A"/>
    <w:multiLevelType w:val="hybridMultilevel"/>
    <w:tmpl w:val="96269AE2"/>
    <w:lvl w:ilvl="0" w:tplc="A1B6489A">
      <w:start w:val="2"/>
      <w:numFmt w:val="bullet"/>
      <w:lvlText w:val="-"/>
      <w:lvlJc w:val="left"/>
      <w:pPr>
        <w:ind w:left="720" w:hanging="360"/>
      </w:pPr>
      <w:rPr>
        <w:rFonts w:ascii="Arial" w:eastAsia="Times New Roman" w:hAnsi="Arial" w:hint="default"/>
      </w:rPr>
    </w:lvl>
    <w:lvl w:ilvl="1" w:tplc="AC7C90C8">
      <w:start w:val="1"/>
      <w:numFmt w:val="bullet"/>
      <w:lvlText w:val="o"/>
      <w:lvlJc w:val="left"/>
      <w:pPr>
        <w:ind w:left="1440" w:hanging="360"/>
      </w:pPr>
      <w:rPr>
        <w:rFonts w:ascii="Courier New" w:hAnsi="Courier New" w:cs="Courier New" w:hint="default"/>
      </w:rPr>
    </w:lvl>
    <w:lvl w:ilvl="2" w:tplc="AF94576E">
      <w:start w:val="1"/>
      <w:numFmt w:val="bullet"/>
      <w:lvlText w:val=""/>
      <w:lvlJc w:val="left"/>
      <w:pPr>
        <w:ind w:left="2160" w:hanging="360"/>
      </w:pPr>
      <w:rPr>
        <w:rFonts w:ascii="Wingdings" w:hAnsi="Wingdings" w:cs="Wingdings" w:hint="default"/>
      </w:rPr>
    </w:lvl>
    <w:lvl w:ilvl="3" w:tplc="78DADEFC">
      <w:start w:val="1"/>
      <w:numFmt w:val="bullet"/>
      <w:lvlText w:val=""/>
      <w:lvlJc w:val="left"/>
      <w:pPr>
        <w:ind w:left="2880" w:hanging="360"/>
      </w:pPr>
      <w:rPr>
        <w:rFonts w:ascii="Symbol" w:hAnsi="Symbol" w:cs="Symbol" w:hint="default"/>
      </w:rPr>
    </w:lvl>
    <w:lvl w:ilvl="4" w:tplc="25A22AD8">
      <w:start w:val="1"/>
      <w:numFmt w:val="bullet"/>
      <w:lvlText w:val="o"/>
      <w:lvlJc w:val="left"/>
      <w:pPr>
        <w:ind w:left="3600" w:hanging="360"/>
      </w:pPr>
      <w:rPr>
        <w:rFonts w:ascii="Courier New" w:hAnsi="Courier New" w:cs="Courier New" w:hint="default"/>
      </w:rPr>
    </w:lvl>
    <w:lvl w:ilvl="5" w:tplc="13D2AE82">
      <w:start w:val="1"/>
      <w:numFmt w:val="bullet"/>
      <w:lvlText w:val=""/>
      <w:lvlJc w:val="left"/>
      <w:pPr>
        <w:ind w:left="4320" w:hanging="360"/>
      </w:pPr>
      <w:rPr>
        <w:rFonts w:ascii="Wingdings" w:hAnsi="Wingdings" w:cs="Wingdings" w:hint="default"/>
      </w:rPr>
    </w:lvl>
    <w:lvl w:ilvl="6" w:tplc="506462FE">
      <w:start w:val="1"/>
      <w:numFmt w:val="bullet"/>
      <w:lvlText w:val=""/>
      <w:lvlJc w:val="left"/>
      <w:pPr>
        <w:ind w:left="5040" w:hanging="360"/>
      </w:pPr>
      <w:rPr>
        <w:rFonts w:ascii="Symbol" w:hAnsi="Symbol" w:cs="Symbol" w:hint="default"/>
      </w:rPr>
    </w:lvl>
    <w:lvl w:ilvl="7" w:tplc="0C2091E6">
      <w:start w:val="1"/>
      <w:numFmt w:val="bullet"/>
      <w:lvlText w:val="o"/>
      <w:lvlJc w:val="left"/>
      <w:pPr>
        <w:ind w:left="5760" w:hanging="360"/>
      </w:pPr>
      <w:rPr>
        <w:rFonts w:ascii="Courier New" w:hAnsi="Courier New" w:cs="Courier New" w:hint="default"/>
      </w:rPr>
    </w:lvl>
    <w:lvl w:ilvl="8" w:tplc="CCFC8FF2">
      <w:start w:val="1"/>
      <w:numFmt w:val="bullet"/>
      <w:lvlText w:val=""/>
      <w:lvlJc w:val="left"/>
      <w:pPr>
        <w:ind w:left="6480" w:hanging="360"/>
      </w:pPr>
      <w:rPr>
        <w:rFonts w:ascii="Wingdings" w:hAnsi="Wingdings" w:cs="Wingdings" w:hint="default"/>
      </w:rPr>
    </w:lvl>
  </w:abstractNum>
  <w:abstractNum w:abstractNumId="18">
    <w:nsid w:val="2BEF1A4D"/>
    <w:multiLevelType w:val="hybridMultilevel"/>
    <w:tmpl w:val="3FB6BC34"/>
    <w:lvl w:ilvl="0" w:tplc="EC565E74">
      <w:numFmt w:val="bullet"/>
      <w:lvlText w:val="-"/>
      <w:lvlJc w:val="left"/>
      <w:pPr>
        <w:ind w:left="720" w:hanging="360"/>
      </w:pPr>
      <w:rPr>
        <w:rFonts w:ascii="Calibri" w:eastAsia="Calibri" w:hAnsi="Calibri" w:cs="Times New Roman" w:hint="default"/>
      </w:rPr>
    </w:lvl>
    <w:lvl w:ilvl="1" w:tplc="02EC8F10">
      <w:start w:val="1"/>
      <w:numFmt w:val="decimal"/>
      <w:lvlText w:val="%2."/>
      <w:lvlJc w:val="left"/>
      <w:pPr>
        <w:tabs>
          <w:tab w:val="num" w:pos="1440"/>
        </w:tabs>
        <w:ind w:left="1440" w:hanging="360"/>
      </w:pPr>
    </w:lvl>
    <w:lvl w:ilvl="2" w:tplc="FBE425A2">
      <w:start w:val="1"/>
      <w:numFmt w:val="decimal"/>
      <w:lvlText w:val="%3."/>
      <w:lvlJc w:val="left"/>
      <w:pPr>
        <w:tabs>
          <w:tab w:val="num" w:pos="2160"/>
        </w:tabs>
        <w:ind w:left="2160" w:hanging="360"/>
      </w:pPr>
    </w:lvl>
    <w:lvl w:ilvl="3" w:tplc="1E62055A">
      <w:start w:val="1"/>
      <w:numFmt w:val="decimal"/>
      <w:lvlText w:val="%4."/>
      <w:lvlJc w:val="left"/>
      <w:pPr>
        <w:tabs>
          <w:tab w:val="num" w:pos="2880"/>
        </w:tabs>
        <w:ind w:left="2880" w:hanging="360"/>
      </w:pPr>
    </w:lvl>
    <w:lvl w:ilvl="4" w:tplc="8D14C752">
      <w:start w:val="1"/>
      <w:numFmt w:val="decimal"/>
      <w:lvlText w:val="%5."/>
      <w:lvlJc w:val="left"/>
      <w:pPr>
        <w:tabs>
          <w:tab w:val="num" w:pos="3600"/>
        </w:tabs>
        <w:ind w:left="3600" w:hanging="360"/>
      </w:pPr>
    </w:lvl>
    <w:lvl w:ilvl="5" w:tplc="2188A38A">
      <w:start w:val="1"/>
      <w:numFmt w:val="decimal"/>
      <w:lvlText w:val="%6."/>
      <w:lvlJc w:val="left"/>
      <w:pPr>
        <w:tabs>
          <w:tab w:val="num" w:pos="4320"/>
        </w:tabs>
        <w:ind w:left="4320" w:hanging="360"/>
      </w:pPr>
    </w:lvl>
    <w:lvl w:ilvl="6" w:tplc="83B075C6">
      <w:start w:val="1"/>
      <w:numFmt w:val="decimal"/>
      <w:lvlText w:val="%7."/>
      <w:lvlJc w:val="left"/>
      <w:pPr>
        <w:tabs>
          <w:tab w:val="num" w:pos="5040"/>
        </w:tabs>
        <w:ind w:left="5040" w:hanging="360"/>
      </w:pPr>
    </w:lvl>
    <w:lvl w:ilvl="7" w:tplc="8CC8505A">
      <w:start w:val="1"/>
      <w:numFmt w:val="decimal"/>
      <w:lvlText w:val="%8."/>
      <w:lvlJc w:val="left"/>
      <w:pPr>
        <w:tabs>
          <w:tab w:val="num" w:pos="5760"/>
        </w:tabs>
        <w:ind w:left="5760" w:hanging="360"/>
      </w:pPr>
    </w:lvl>
    <w:lvl w:ilvl="8" w:tplc="1F1CC7A6">
      <w:start w:val="1"/>
      <w:numFmt w:val="decimal"/>
      <w:lvlText w:val="%9."/>
      <w:lvlJc w:val="left"/>
      <w:pPr>
        <w:tabs>
          <w:tab w:val="num" w:pos="6480"/>
        </w:tabs>
        <w:ind w:left="6480" w:hanging="360"/>
      </w:pPr>
    </w:lvl>
  </w:abstractNum>
  <w:abstractNum w:abstractNumId="19">
    <w:nsid w:val="2C01576A"/>
    <w:multiLevelType w:val="hybridMultilevel"/>
    <w:tmpl w:val="7304DC06"/>
    <w:lvl w:ilvl="0" w:tplc="7F765786">
      <w:start w:val="1"/>
      <w:numFmt w:val="lowerLetter"/>
      <w:lvlText w:val="%1."/>
      <w:lvlJc w:val="left"/>
      <w:pPr>
        <w:ind w:left="1495" w:hanging="360"/>
      </w:pPr>
    </w:lvl>
    <w:lvl w:ilvl="1" w:tplc="1D467A38" w:tentative="1">
      <w:start w:val="1"/>
      <w:numFmt w:val="lowerLetter"/>
      <w:lvlText w:val="%2."/>
      <w:lvlJc w:val="left"/>
      <w:pPr>
        <w:ind w:left="2215" w:hanging="360"/>
      </w:pPr>
    </w:lvl>
    <w:lvl w:ilvl="2" w:tplc="546C27D8" w:tentative="1">
      <w:start w:val="1"/>
      <w:numFmt w:val="lowerRoman"/>
      <w:lvlText w:val="%3."/>
      <w:lvlJc w:val="right"/>
      <w:pPr>
        <w:ind w:left="2935" w:hanging="180"/>
      </w:pPr>
    </w:lvl>
    <w:lvl w:ilvl="3" w:tplc="EA86CFCE" w:tentative="1">
      <w:start w:val="1"/>
      <w:numFmt w:val="decimal"/>
      <w:lvlText w:val="%4."/>
      <w:lvlJc w:val="left"/>
      <w:pPr>
        <w:ind w:left="3655" w:hanging="360"/>
      </w:pPr>
    </w:lvl>
    <w:lvl w:ilvl="4" w:tplc="BC660A82" w:tentative="1">
      <w:start w:val="1"/>
      <w:numFmt w:val="lowerLetter"/>
      <w:lvlText w:val="%5."/>
      <w:lvlJc w:val="left"/>
      <w:pPr>
        <w:ind w:left="4375" w:hanging="360"/>
      </w:pPr>
    </w:lvl>
    <w:lvl w:ilvl="5" w:tplc="8ED28208" w:tentative="1">
      <w:start w:val="1"/>
      <w:numFmt w:val="lowerRoman"/>
      <w:lvlText w:val="%6."/>
      <w:lvlJc w:val="right"/>
      <w:pPr>
        <w:ind w:left="5095" w:hanging="180"/>
      </w:pPr>
    </w:lvl>
    <w:lvl w:ilvl="6" w:tplc="CB0AC03C" w:tentative="1">
      <w:start w:val="1"/>
      <w:numFmt w:val="decimal"/>
      <w:lvlText w:val="%7."/>
      <w:lvlJc w:val="left"/>
      <w:pPr>
        <w:ind w:left="5815" w:hanging="360"/>
      </w:pPr>
    </w:lvl>
    <w:lvl w:ilvl="7" w:tplc="6066C138" w:tentative="1">
      <w:start w:val="1"/>
      <w:numFmt w:val="lowerLetter"/>
      <w:lvlText w:val="%8."/>
      <w:lvlJc w:val="left"/>
      <w:pPr>
        <w:ind w:left="6535" w:hanging="360"/>
      </w:pPr>
    </w:lvl>
    <w:lvl w:ilvl="8" w:tplc="06C2C416" w:tentative="1">
      <w:start w:val="1"/>
      <w:numFmt w:val="lowerRoman"/>
      <w:lvlText w:val="%9."/>
      <w:lvlJc w:val="right"/>
      <w:pPr>
        <w:ind w:left="7255" w:hanging="180"/>
      </w:pPr>
    </w:lvl>
  </w:abstractNum>
  <w:abstractNum w:abstractNumId="20">
    <w:nsid w:val="2C3F367B"/>
    <w:multiLevelType w:val="hybridMultilevel"/>
    <w:tmpl w:val="838C37BE"/>
    <w:lvl w:ilvl="0" w:tplc="A7421CF0">
      <w:start w:val="1"/>
      <w:numFmt w:val="bullet"/>
      <w:lvlText w:val=""/>
      <w:lvlJc w:val="left"/>
      <w:pPr>
        <w:ind w:left="1428" w:hanging="360"/>
      </w:pPr>
      <w:rPr>
        <w:rFonts w:ascii="Symbol" w:hAnsi="Symbol" w:hint="default"/>
      </w:rPr>
    </w:lvl>
    <w:lvl w:ilvl="1" w:tplc="9B72D0B2" w:tentative="1">
      <w:start w:val="1"/>
      <w:numFmt w:val="bullet"/>
      <w:lvlText w:val="o"/>
      <w:lvlJc w:val="left"/>
      <w:pPr>
        <w:ind w:left="2148" w:hanging="360"/>
      </w:pPr>
      <w:rPr>
        <w:rFonts w:ascii="Courier New" w:hAnsi="Courier New" w:cs="Courier New" w:hint="default"/>
      </w:rPr>
    </w:lvl>
    <w:lvl w:ilvl="2" w:tplc="B9020E88" w:tentative="1">
      <w:start w:val="1"/>
      <w:numFmt w:val="bullet"/>
      <w:lvlText w:val=""/>
      <w:lvlJc w:val="left"/>
      <w:pPr>
        <w:ind w:left="2868" w:hanging="360"/>
      </w:pPr>
      <w:rPr>
        <w:rFonts w:ascii="Wingdings" w:hAnsi="Wingdings" w:hint="default"/>
      </w:rPr>
    </w:lvl>
    <w:lvl w:ilvl="3" w:tplc="BFCCAFF4" w:tentative="1">
      <w:start w:val="1"/>
      <w:numFmt w:val="bullet"/>
      <w:lvlText w:val=""/>
      <w:lvlJc w:val="left"/>
      <w:pPr>
        <w:ind w:left="3588" w:hanging="360"/>
      </w:pPr>
      <w:rPr>
        <w:rFonts w:ascii="Symbol" w:hAnsi="Symbol" w:hint="default"/>
      </w:rPr>
    </w:lvl>
    <w:lvl w:ilvl="4" w:tplc="98C674D2" w:tentative="1">
      <w:start w:val="1"/>
      <w:numFmt w:val="bullet"/>
      <w:lvlText w:val="o"/>
      <w:lvlJc w:val="left"/>
      <w:pPr>
        <w:ind w:left="4308" w:hanging="360"/>
      </w:pPr>
      <w:rPr>
        <w:rFonts w:ascii="Courier New" w:hAnsi="Courier New" w:cs="Courier New" w:hint="default"/>
      </w:rPr>
    </w:lvl>
    <w:lvl w:ilvl="5" w:tplc="0B2E4D1E" w:tentative="1">
      <w:start w:val="1"/>
      <w:numFmt w:val="bullet"/>
      <w:lvlText w:val=""/>
      <w:lvlJc w:val="left"/>
      <w:pPr>
        <w:ind w:left="5028" w:hanging="360"/>
      </w:pPr>
      <w:rPr>
        <w:rFonts w:ascii="Wingdings" w:hAnsi="Wingdings" w:hint="default"/>
      </w:rPr>
    </w:lvl>
    <w:lvl w:ilvl="6" w:tplc="D06C49E4" w:tentative="1">
      <w:start w:val="1"/>
      <w:numFmt w:val="bullet"/>
      <w:lvlText w:val=""/>
      <w:lvlJc w:val="left"/>
      <w:pPr>
        <w:ind w:left="5748" w:hanging="360"/>
      </w:pPr>
      <w:rPr>
        <w:rFonts w:ascii="Symbol" w:hAnsi="Symbol" w:hint="default"/>
      </w:rPr>
    </w:lvl>
    <w:lvl w:ilvl="7" w:tplc="30C0C0CC" w:tentative="1">
      <w:start w:val="1"/>
      <w:numFmt w:val="bullet"/>
      <w:lvlText w:val="o"/>
      <w:lvlJc w:val="left"/>
      <w:pPr>
        <w:ind w:left="6468" w:hanging="360"/>
      </w:pPr>
      <w:rPr>
        <w:rFonts w:ascii="Courier New" w:hAnsi="Courier New" w:cs="Courier New" w:hint="default"/>
      </w:rPr>
    </w:lvl>
    <w:lvl w:ilvl="8" w:tplc="028E5D2A" w:tentative="1">
      <w:start w:val="1"/>
      <w:numFmt w:val="bullet"/>
      <w:lvlText w:val=""/>
      <w:lvlJc w:val="left"/>
      <w:pPr>
        <w:ind w:left="7188" w:hanging="360"/>
      </w:pPr>
      <w:rPr>
        <w:rFonts w:ascii="Wingdings" w:hAnsi="Wingdings" w:hint="default"/>
      </w:rPr>
    </w:lvl>
  </w:abstractNum>
  <w:abstractNum w:abstractNumId="21">
    <w:nsid w:val="391C348B"/>
    <w:multiLevelType w:val="hybridMultilevel"/>
    <w:tmpl w:val="10364246"/>
    <w:lvl w:ilvl="0" w:tplc="2A3EDC72">
      <w:start w:val="1"/>
      <w:numFmt w:val="bullet"/>
      <w:lvlText w:val=""/>
      <w:lvlJc w:val="left"/>
      <w:pPr>
        <w:ind w:left="1428" w:hanging="360"/>
      </w:pPr>
      <w:rPr>
        <w:rFonts w:ascii="Symbol" w:hAnsi="Symbol" w:cs="Symbol" w:hint="default"/>
        <w:color w:val="auto"/>
      </w:rPr>
    </w:lvl>
    <w:lvl w:ilvl="1" w:tplc="C6368788" w:tentative="1">
      <w:start w:val="1"/>
      <w:numFmt w:val="bullet"/>
      <w:lvlText w:val="o"/>
      <w:lvlJc w:val="left"/>
      <w:pPr>
        <w:ind w:left="2148" w:hanging="360"/>
      </w:pPr>
      <w:rPr>
        <w:rFonts w:ascii="Courier New" w:hAnsi="Courier New" w:cs="Courier New" w:hint="default"/>
      </w:rPr>
    </w:lvl>
    <w:lvl w:ilvl="2" w:tplc="00B68A6C" w:tentative="1">
      <w:start w:val="1"/>
      <w:numFmt w:val="bullet"/>
      <w:lvlText w:val=""/>
      <w:lvlJc w:val="left"/>
      <w:pPr>
        <w:ind w:left="2868" w:hanging="360"/>
      </w:pPr>
      <w:rPr>
        <w:rFonts w:ascii="Wingdings" w:hAnsi="Wingdings" w:hint="default"/>
      </w:rPr>
    </w:lvl>
    <w:lvl w:ilvl="3" w:tplc="B6A68F9E" w:tentative="1">
      <w:start w:val="1"/>
      <w:numFmt w:val="bullet"/>
      <w:lvlText w:val=""/>
      <w:lvlJc w:val="left"/>
      <w:pPr>
        <w:ind w:left="3588" w:hanging="360"/>
      </w:pPr>
      <w:rPr>
        <w:rFonts w:ascii="Symbol" w:hAnsi="Symbol" w:hint="default"/>
      </w:rPr>
    </w:lvl>
    <w:lvl w:ilvl="4" w:tplc="2C007A88" w:tentative="1">
      <w:start w:val="1"/>
      <w:numFmt w:val="bullet"/>
      <w:lvlText w:val="o"/>
      <w:lvlJc w:val="left"/>
      <w:pPr>
        <w:ind w:left="4308" w:hanging="360"/>
      </w:pPr>
      <w:rPr>
        <w:rFonts w:ascii="Courier New" w:hAnsi="Courier New" w:cs="Courier New" w:hint="default"/>
      </w:rPr>
    </w:lvl>
    <w:lvl w:ilvl="5" w:tplc="14E88608" w:tentative="1">
      <w:start w:val="1"/>
      <w:numFmt w:val="bullet"/>
      <w:lvlText w:val=""/>
      <w:lvlJc w:val="left"/>
      <w:pPr>
        <w:ind w:left="5028" w:hanging="360"/>
      </w:pPr>
      <w:rPr>
        <w:rFonts w:ascii="Wingdings" w:hAnsi="Wingdings" w:hint="default"/>
      </w:rPr>
    </w:lvl>
    <w:lvl w:ilvl="6" w:tplc="4E6622EC" w:tentative="1">
      <w:start w:val="1"/>
      <w:numFmt w:val="bullet"/>
      <w:lvlText w:val=""/>
      <w:lvlJc w:val="left"/>
      <w:pPr>
        <w:ind w:left="5748" w:hanging="360"/>
      </w:pPr>
      <w:rPr>
        <w:rFonts w:ascii="Symbol" w:hAnsi="Symbol" w:hint="default"/>
      </w:rPr>
    </w:lvl>
    <w:lvl w:ilvl="7" w:tplc="354E7024" w:tentative="1">
      <w:start w:val="1"/>
      <w:numFmt w:val="bullet"/>
      <w:lvlText w:val="o"/>
      <w:lvlJc w:val="left"/>
      <w:pPr>
        <w:ind w:left="6468" w:hanging="360"/>
      </w:pPr>
      <w:rPr>
        <w:rFonts w:ascii="Courier New" w:hAnsi="Courier New" w:cs="Courier New" w:hint="default"/>
      </w:rPr>
    </w:lvl>
    <w:lvl w:ilvl="8" w:tplc="80AA59D8" w:tentative="1">
      <w:start w:val="1"/>
      <w:numFmt w:val="bullet"/>
      <w:lvlText w:val=""/>
      <w:lvlJc w:val="left"/>
      <w:pPr>
        <w:ind w:left="7188" w:hanging="360"/>
      </w:pPr>
      <w:rPr>
        <w:rFonts w:ascii="Wingdings" w:hAnsi="Wingdings" w:hint="default"/>
      </w:rPr>
    </w:lvl>
  </w:abstractNum>
  <w:abstractNum w:abstractNumId="22">
    <w:nsid w:val="3FF563E7"/>
    <w:multiLevelType w:val="hybridMultilevel"/>
    <w:tmpl w:val="4DA400C2"/>
    <w:lvl w:ilvl="0" w:tplc="F3E89C18">
      <w:start w:val="1"/>
      <w:numFmt w:val="decimal"/>
      <w:lvlText w:val="%1."/>
      <w:lvlJc w:val="left"/>
      <w:pPr>
        <w:ind w:left="720" w:hanging="360"/>
      </w:pPr>
      <w:rPr>
        <w:rFonts w:ascii="Times New Roman" w:hAnsi="Times New Roman" w:cs="Times New Roman" w:hint="default"/>
      </w:rPr>
    </w:lvl>
    <w:lvl w:ilvl="1" w:tplc="AA261E44">
      <w:start w:val="1"/>
      <w:numFmt w:val="lowerLetter"/>
      <w:lvlText w:val="%2."/>
      <w:lvlJc w:val="left"/>
      <w:pPr>
        <w:ind w:left="1440" w:hanging="360"/>
      </w:pPr>
      <w:rPr>
        <w:rFonts w:ascii="Times New Roman" w:hAnsi="Times New Roman" w:cs="Times New Roman"/>
      </w:rPr>
    </w:lvl>
    <w:lvl w:ilvl="2" w:tplc="930C9DE4">
      <w:start w:val="1"/>
      <w:numFmt w:val="lowerRoman"/>
      <w:lvlText w:val="%3."/>
      <w:lvlJc w:val="right"/>
      <w:pPr>
        <w:ind w:left="2160" w:hanging="180"/>
      </w:pPr>
      <w:rPr>
        <w:rFonts w:ascii="Times New Roman" w:hAnsi="Times New Roman" w:cs="Times New Roman"/>
      </w:rPr>
    </w:lvl>
    <w:lvl w:ilvl="3" w:tplc="A430705A">
      <w:start w:val="1"/>
      <w:numFmt w:val="decimal"/>
      <w:lvlText w:val="%4."/>
      <w:lvlJc w:val="left"/>
      <w:pPr>
        <w:ind w:left="2880" w:hanging="360"/>
      </w:pPr>
      <w:rPr>
        <w:rFonts w:ascii="Times New Roman" w:hAnsi="Times New Roman" w:cs="Times New Roman"/>
      </w:rPr>
    </w:lvl>
    <w:lvl w:ilvl="4" w:tplc="9B6884EE">
      <w:start w:val="1"/>
      <w:numFmt w:val="lowerLetter"/>
      <w:lvlText w:val="%5."/>
      <w:lvlJc w:val="left"/>
      <w:pPr>
        <w:ind w:left="3600" w:hanging="360"/>
      </w:pPr>
      <w:rPr>
        <w:rFonts w:ascii="Times New Roman" w:hAnsi="Times New Roman" w:cs="Times New Roman"/>
      </w:rPr>
    </w:lvl>
    <w:lvl w:ilvl="5" w:tplc="1AC6670E">
      <w:start w:val="1"/>
      <w:numFmt w:val="lowerRoman"/>
      <w:lvlText w:val="%6."/>
      <w:lvlJc w:val="right"/>
      <w:pPr>
        <w:ind w:left="4320" w:hanging="180"/>
      </w:pPr>
      <w:rPr>
        <w:rFonts w:ascii="Times New Roman" w:hAnsi="Times New Roman" w:cs="Times New Roman"/>
      </w:rPr>
    </w:lvl>
    <w:lvl w:ilvl="6" w:tplc="ED32305C">
      <w:start w:val="1"/>
      <w:numFmt w:val="decimal"/>
      <w:lvlText w:val="%7."/>
      <w:lvlJc w:val="left"/>
      <w:pPr>
        <w:ind w:left="5040" w:hanging="360"/>
      </w:pPr>
      <w:rPr>
        <w:rFonts w:ascii="Times New Roman" w:hAnsi="Times New Roman" w:cs="Times New Roman"/>
      </w:rPr>
    </w:lvl>
    <w:lvl w:ilvl="7" w:tplc="C4B040C0">
      <w:start w:val="1"/>
      <w:numFmt w:val="lowerLetter"/>
      <w:lvlText w:val="%8."/>
      <w:lvlJc w:val="left"/>
      <w:pPr>
        <w:ind w:left="5760" w:hanging="360"/>
      </w:pPr>
      <w:rPr>
        <w:rFonts w:ascii="Times New Roman" w:hAnsi="Times New Roman" w:cs="Times New Roman"/>
      </w:rPr>
    </w:lvl>
    <w:lvl w:ilvl="8" w:tplc="580ADC22">
      <w:start w:val="1"/>
      <w:numFmt w:val="lowerRoman"/>
      <w:lvlText w:val="%9."/>
      <w:lvlJc w:val="right"/>
      <w:pPr>
        <w:ind w:left="6480" w:hanging="180"/>
      </w:pPr>
      <w:rPr>
        <w:rFonts w:ascii="Times New Roman" w:hAnsi="Times New Roman" w:cs="Times New Roman"/>
      </w:rPr>
    </w:lvl>
  </w:abstractNum>
  <w:abstractNum w:abstractNumId="23">
    <w:nsid w:val="4B095B0A"/>
    <w:multiLevelType w:val="hybridMultilevel"/>
    <w:tmpl w:val="30545392"/>
    <w:lvl w:ilvl="0" w:tplc="9E349ACE">
      <w:start w:val="1"/>
      <w:numFmt w:val="bullet"/>
      <w:lvlText w:val="­"/>
      <w:lvlJc w:val="left"/>
      <w:pPr>
        <w:tabs>
          <w:tab w:val="num" w:pos="360"/>
        </w:tabs>
        <w:ind w:left="360" w:hanging="360"/>
      </w:pPr>
      <w:rPr>
        <w:rFonts w:hint="default"/>
      </w:rPr>
    </w:lvl>
    <w:lvl w:ilvl="1" w:tplc="3B1ACEB2">
      <w:start w:val="1"/>
      <w:numFmt w:val="bullet"/>
      <w:lvlText w:val="­"/>
      <w:lvlJc w:val="left"/>
      <w:pPr>
        <w:tabs>
          <w:tab w:val="num" w:pos="1080"/>
        </w:tabs>
        <w:ind w:left="1080" w:hanging="360"/>
      </w:pPr>
      <w:rPr>
        <w:rFonts w:hint="default"/>
      </w:rPr>
    </w:lvl>
    <w:lvl w:ilvl="2" w:tplc="2A9E346C" w:tentative="1">
      <w:start w:val="1"/>
      <w:numFmt w:val="lowerRoman"/>
      <w:lvlText w:val="%3."/>
      <w:lvlJc w:val="right"/>
      <w:pPr>
        <w:tabs>
          <w:tab w:val="num" w:pos="1800"/>
        </w:tabs>
        <w:ind w:left="1800" w:hanging="180"/>
      </w:pPr>
    </w:lvl>
    <w:lvl w:ilvl="3" w:tplc="93EE96DC" w:tentative="1">
      <w:start w:val="1"/>
      <w:numFmt w:val="decimal"/>
      <w:lvlText w:val="%4."/>
      <w:lvlJc w:val="left"/>
      <w:pPr>
        <w:tabs>
          <w:tab w:val="num" w:pos="2520"/>
        </w:tabs>
        <w:ind w:left="2520" w:hanging="360"/>
      </w:pPr>
    </w:lvl>
    <w:lvl w:ilvl="4" w:tplc="177A1A1A" w:tentative="1">
      <w:start w:val="1"/>
      <w:numFmt w:val="lowerLetter"/>
      <w:lvlText w:val="%5."/>
      <w:lvlJc w:val="left"/>
      <w:pPr>
        <w:tabs>
          <w:tab w:val="num" w:pos="3240"/>
        </w:tabs>
        <w:ind w:left="3240" w:hanging="360"/>
      </w:pPr>
    </w:lvl>
    <w:lvl w:ilvl="5" w:tplc="D5E6929A" w:tentative="1">
      <w:start w:val="1"/>
      <w:numFmt w:val="lowerRoman"/>
      <w:lvlText w:val="%6."/>
      <w:lvlJc w:val="right"/>
      <w:pPr>
        <w:tabs>
          <w:tab w:val="num" w:pos="3960"/>
        </w:tabs>
        <w:ind w:left="3960" w:hanging="180"/>
      </w:pPr>
    </w:lvl>
    <w:lvl w:ilvl="6" w:tplc="A6AA6AC4" w:tentative="1">
      <w:start w:val="1"/>
      <w:numFmt w:val="decimal"/>
      <w:lvlText w:val="%7."/>
      <w:lvlJc w:val="left"/>
      <w:pPr>
        <w:tabs>
          <w:tab w:val="num" w:pos="4680"/>
        </w:tabs>
        <w:ind w:left="4680" w:hanging="360"/>
      </w:pPr>
    </w:lvl>
    <w:lvl w:ilvl="7" w:tplc="7826DAC6" w:tentative="1">
      <w:start w:val="1"/>
      <w:numFmt w:val="lowerLetter"/>
      <w:lvlText w:val="%8."/>
      <w:lvlJc w:val="left"/>
      <w:pPr>
        <w:tabs>
          <w:tab w:val="num" w:pos="5400"/>
        </w:tabs>
        <w:ind w:left="5400" w:hanging="360"/>
      </w:pPr>
    </w:lvl>
    <w:lvl w:ilvl="8" w:tplc="7DF48090" w:tentative="1">
      <w:start w:val="1"/>
      <w:numFmt w:val="lowerRoman"/>
      <w:lvlText w:val="%9."/>
      <w:lvlJc w:val="right"/>
      <w:pPr>
        <w:tabs>
          <w:tab w:val="num" w:pos="6120"/>
        </w:tabs>
        <w:ind w:left="6120" w:hanging="180"/>
      </w:pPr>
    </w:lvl>
  </w:abstractNum>
  <w:abstractNum w:abstractNumId="24">
    <w:nsid w:val="4DF62EA2"/>
    <w:multiLevelType w:val="hybridMultilevel"/>
    <w:tmpl w:val="8E2217B8"/>
    <w:lvl w:ilvl="0" w:tplc="9B8CB26E">
      <w:start w:val="1"/>
      <w:numFmt w:val="bullet"/>
      <w:lvlText w:val=""/>
      <w:lvlJc w:val="left"/>
      <w:pPr>
        <w:ind w:left="1428" w:hanging="360"/>
      </w:pPr>
      <w:rPr>
        <w:rFonts w:ascii="Symbol" w:hAnsi="Symbol" w:cs="Symbol" w:hint="default"/>
        <w:color w:val="auto"/>
      </w:rPr>
    </w:lvl>
    <w:lvl w:ilvl="1" w:tplc="9ECED596" w:tentative="1">
      <w:start w:val="1"/>
      <w:numFmt w:val="bullet"/>
      <w:lvlText w:val="o"/>
      <w:lvlJc w:val="left"/>
      <w:pPr>
        <w:ind w:left="2148" w:hanging="360"/>
      </w:pPr>
      <w:rPr>
        <w:rFonts w:ascii="Courier New" w:hAnsi="Courier New" w:cs="Courier New" w:hint="default"/>
      </w:rPr>
    </w:lvl>
    <w:lvl w:ilvl="2" w:tplc="5FE42746" w:tentative="1">
      <w:start w:val="1"/>
      <w:numFmt w:val="bullet"/>
      <w:lvlText w:val=""/>
      <w:lvlJc w:val="left"/>
      <w:pPr>
        <w:ind w:left="2868" w:hanging="360"/>
      </w:pPr>
      <w:rPr>
        <w:rFonts w:ascii="Wingdings" w:hAnsi="Wingdings" w:hint="default"/>
      </w:rPr>
    </w:lvl>
    <w:lvl w:ilvl="3" w:tplc="0890B924" w:tentative="1">
      <w:start w:val="1"/>
      <w:numFmt w:val="bullet"/>
      <w:lvlText w:val=""/>
      <w:lvlJc w:val="left"/>
      <w:pPr>
        <w:ind w:left="3588" w:hanging="360"/>
      </w:pPr>
      <w:rPr>
        <w:rFonts w:ascii="Symbol" w:hAnsi="Symbol" w:hint="default"/>
      </w:rPr>
    </w:lvl>
    <w:lvl w:ilvl="4" w:tplc="085042EA" w:tentative="1">
      <w:start w:val="1"/>
      <w:numFmt w:val="bullet"/>
      <w:lvlText w:val="o"/>
      <w:lvlJc w:val="left"/>
      <w:pPr>
        <w:ind w:left="4308" w:hanging="360"/>
      </w:pPr>
      <w:rPr>
        <w:rFonts w:ascii="Courier New" w:hAnsi="Courier New" w:cs="Courier New" w:hint="default"/>
      </w:rPr>
    </w:lvl>
    <w:lvl w:ilvl="5" w:tplc="5972FCA8" w:tentative="1">
      <w:start w:val="1"/>
      <w:numFmt w:val="bullet"/>
      <w:lvlText w:val=""/>
      <w:lvlJc w:val="left"/>
      <w:pPr>
        <w:ind w:left="5028" w:hanging="360"/>
      </w:pPr>
      <w:rPr>
        <w:rFonts w:ascii="Wingdings" w:hAnsi="Wingdings" w:hint="default"/>
      </w:rPr>
    </w:lvl>
    <w:lvl w:ilvl="6" w:tplc="70C0FD08" w:tentative="1">
      <w:start w:val="1"/>
      <w:numFmt w:val="bullet"/>
      <w:lvlText w:val=""/>
      <w:lvlJc w:val="left"/>
      <w:pPr>
        <w:ind w:left="5748" w:hanging="360"/>
      </w:pPr>
      <w:rPr>
        <w:rFonts w:ascii="Symbol" w:hAnsi="Symbol" w:hint="default"/>
      </w:rPr>
    </w:lvl>
    <w:lvl w:ilvl="7" w:tplc="AC04AD08" w:tentative="1">
      <w:start w:val="1"/>
      <w:numFmt w:val="bullet"/>
      <w:lvlText w:val="o"/>
      <w:lvlJc w:val="left"/>
      <w:pPr>
        <w:ind w:left="6468" w:hanging="360"/>
      </w:pPr>
      <w:rPr>
        <w:rFonts w:ascii="Courier New" w:hAnsi="Courier New" w:cs="Courier New" w:hint="default"/>
      </w:rPr>
    </w:lvl>
    <w:lvl w:ilvl="8" w:tplc="A9CC8FBE" w:tentative="1">
      <w:start w:val="1"/>
      <w:numFmt w:val="bullet"/>
      <w:lvlText w:val=""/>
      <w:lvlJc w:val="left"/>
      <w:pPr>
        <w:ind w:left="7188" w:hanging="360"/>
      </w:pPr>
      <w:rPr>
        <w:rFonts w:ascii="Wingdings" w:hAnsi="Wingdings" w:hint="default"/>
      </w:rPr>
    </w:lvl>
  </w:abstractNum>
  <w:abstractNum w:abstractNumId="25">
    <w:nsid w:val="4E002A59"/>
    <w:multiLevelType w:val="hybridMultilevel"/>
    <w:tmpl w:val="8BE089E2"/>
    <w:lvl w:ilvl="0" w:tplc="72127CAE">
      <w:start w:val="1"/>
      <w:numFmt w:val="bullet"/>
      <w:lvlText w:val=""/>
      <w:lvlJc w:val="left"/>
      <w:pPr>
        <w:ind w:left="1020" w:hanging="360"/>
      </w:pPr>
      <w:rPr>
        <w:rFonts w:ascii="Symbol" w:hAnsi="Symbol" w:cs="Symbol" w:hint="default"/>
        <w:color w:val="auto"/>
      </w:rPr>
    </w:lvl>
    <w:lvl w:ilvl="1" w:tplc="88549ED0" w:tentative="1">
      <w:start w:val="1"/>
      <w:numFmt w:val="bullet"/>
      <w:lvlText w:val="o"/>
      <w:lvlJc w:val="left"/>
      <w:pPr>
        <w:ind w:left="1740" w:hanging="360"/>
      </w:pPr>
      <w:rPr>
        <w:rFonts w:ascii="Courier New" w:hAnsi="Courier New" w:cs="Courier New" w:hint="default"/>
      </w:rPr>
    </w:lvl>
    <w:lvl w:ilvl="2" w:tplc="425E77FA" w:tentative="1">
      <w:start w:val="1"/>
      <w:numFmt w:val="bullet"/>
      <w:lvlText w:val=""/>
      <w:lvlJc w:val="left"/>
      <w:pPr>
        <w:ind w:left="2460" w:hanging="360"/>
      </w:pPr>
      <w:rPr>
        <w:rFonts w:ascii="Wingdings" w:hAnsi="Wingdings" w:hint="default"/>
      </w:rPr>
    </w:lvl>
    <w:lvl w:ilvl="3" w:tplc="2BF26F1E" w:tentative="1">
      <w:start w:val="1"/>
      <w:numFmt w:val="bullet"/>
      <w:lvlText w:val=""/>
      <w:lvlJc w:val="left"/>
      <w:pPr>
        <w:ind w:left="3180" w:hanging="360"/>
      </w:pPr>
      <w:rPr>
        <w:rFonts w:ascii="Symbol" w:hAnsi="Symbol" w:hint="default"/>
      </w:rPr>
    </w:lvl>
    <w:lvl w:ilvl="4" w:tplc="594A08C4" w:tentative="1">
      <w:start w:val="1"/>
      <w:numFmt w:val="bullet"/>
      <w:lvlText w:val="o"/>
      <w:lvlJc w:val="left"/>
      <w:pPr>
        <w:ind w:left="3900" w:hanging="360"/>
      </w:pPr>
      <w:rPr>
        <w:rFonts w:ascii="Courier New" w:hAnsi="Courier New" w:cs="Courier New" w:hint="default"/>
      </w:rPr>
    </w:lvl>
    <w:lvl w:ilvl="5" w:tplc="B294451A" w:tentative="1">
      <w:start w:val="1"/>
      <w:numFmt w:val="bullet"/>
      <w:lvlText w:val=""/>
      <w:lvlJc w:val="left"/>
      <w:pPr>
        <w:ind w:left="4620" w:hanging="360"/>
      </w:pPr>
      <w:rPr>
        <w:rFonts w:ascii="Wingdings" w:hAnsi="Wingdings" w:hint="default"/>
      </w:rPr>
    </w:lvl>
    <w:lvl w:ilvl="6" w:tplc="7424E2E0" w:tentative="1">
      <w:start w:val="1"/>
      <w:numFmt w:val="bullet"/>
      <w:lvlText w:val=""/>
      <w:lvlJc w:val="left"/>
      <w:pPr>
        <w:ind w:left="5340" w:hanging="360"/>
      </w:pPr>
      <w:rPr>
        <w:rFonts w:ascii="Symbol" w:hAnsi="Symbol" w:hint="default"/>
      </w:rPr>
    </w:lvl>
    <w:lvl w:ilvl="7" w:tplc="611CD898" w:tentative="1">
      <w:start w:val="1"/>
      <w:numFmt w:val="bullet"/>
      <w:lvlText w:val="o"/>
      <w:lvlJc w:val="left"/>
      <w:pPr>
        <w:ind w:left="6060" w:hanging="360"/>
      </w:pPr>
      <w:rPr>
        <w:rFonts w:ascii="Courier New" w:hAnsi="Courier New" w:cs="Courier New" w:hint="default"/>
      </w:rPr>
    </w:lvl>
    <w:lvl w:ilvl="8" w:tplc="E8386600" w:tentative="1">
      <w:start w:val="1"/>
      <w:numFmt w:val="bullet"/>
      <w:lvlText w:val=""/>
      <w:lvlJc w:val="left"/>
      <w:pPr>
        <w:ind w:left="6780" w:hanging="360"/>
      </w:pPr>
      <w:rPr>
        <w:rFonts w:ascii="Wingdings" w:hAnsi="Wingdings" w:hint="default"/>
      </w:rPr>
    </w:lvl>
  </w:abstractNum>
  <w:abstractNum w:abstractNumId="26">
    <w:nsid w:val="58AD2B53"/>
    <w:multiLevelType w:val="hybridMultilevel"/>
    <w:tmpl w:val="9954D852"/>
    <w:lvl w:ilvl="0" w:tplc="B5A89106">
      <w:start w:val="1"/>
      <w:numFmt w:val="bullet"/>
      <w:lvlText w:val=""/>
      <w:lvlJc w:val="left"/>
      <w:pPr>
        <w:ind w:left="720" w:hanging="360"/>
      </w:pPr>
      <w:rPr>
        <w:rFonts w:ascii="Symbol" w:hAnsi="Symbol" w:cs="Symbol" w:hint="default"/>
      </w:rPr>
    </w:lvl>
    <w:lvl w:ilvl="1" w:tplc="3EC68868">
      <w:start w:val="1"/>
      <w:numFmt w:val="bullet"/>
      <w:lvlText w:val="o"/>
      <w:lvlJc w:val="left"/>
      <w:pPr>
        <w:ind w:left="1440" w:hanging="360"/>
      </w:pPr>
      <w:rPr>
        <w:rFonts w:ascii="Courier New" w:hAnsi="Courier New" w:cs="Courier New" w:hint="default"/>
      </w:rPr>
    </w:lvl>
    <w:lvl w:ilvl="2" w:tplc="8B68AA56">
      <w:start w:val="1"/>
      <w:numFmt w:val="bullet"/>
      <w:lvlText w:val=""/>
      <w:lvlJc w:val="left"/>
      <w:pPr>
        <w:ind w:left="2160" w:hanging="360"/>
      </w:pPr>
      <w:rPr>
        <w:rFonts w:ascii="Wingdings" w:hAnsi="Wingdings" w:cs="Wingdings" w:hint="default"/>
      </w:rPr>
    </w:lvl>
    <w:lvl w:ilvl="3" w:tplc="45FA014C">
      <w:start w:val="1"/>
      <w:numFmt w:val="bullet"/>
      <w:lvlText w:val=""/>
      <w:lvlJc w:val="left"/>
      <w:pPr>
        <w:ind w:left="2880" w:hanging="360"/>
      </w:pPr>
      <w:rPr>
        <w:rFonts w:ascii="Symbol" w:hAnsi="Symbol" w:cs="Symbol" w:hint="default"/>
      </w:rPr>
    </w:lvl>
    <w:lvl w:ilvl="4" w:tplc="4270230A">
      <w:start w:val="1"/>
      <w:numFmt w:val="bullet"/>
      <w:lvlText w:val="o"/>
      <w:lvlJc w:val="left"/>
      <w:pPr>
        <w:ind w:left="3600" w:hanging="360"/>
      </w:pPr>
      <w:rPr>
        <w:rFonts w:ascii="Courier New" w:hAnsi="Courier New" w:cs="Courier New" w:hint="default"/>
      </w:rPr>
    </w:lvl>
    <w:lvl w:ilvl="5" w:tplc="86CCD728">
      <w:start w:val="1"/>
      <w:numFmt w:val="bullet"/>
      <w:lvlText w:val=""/>
      <w:lvlJc w:val="left"/>
      <w:pPr>
        <w:ind w:left="4320" w:hanging="360"/>
      </w:pPr>
      <w:rPr>
        <w:rFonts w:ascii="Wingdings" w:hAnsi="Wingdings" w:cs="Wingdings" w:hint="default"/>
      </w:rPr>
    </w:lvl>
    <w:lvl w:ilvl="6" w:tplc="B5343FC8">
      <w:start w:val="1"/>
      <w:numFmt w:val="bullet"/>
      <w:lvlText w:val=""/>
      <w:lvlJc w:val="left"/>
      <w:pPr>
        <w:ind w:left="5040" w:hanging="360"/>
      </w:pPr>
      <w:rPr>
        <w:rFonts w:ascii="Symbol" w:hAnsi="Symbol" w:cs="Symbol" w:hint="default"/>
      </w:rPr>
    </w:lvl>
    <w:lvl w:ilvl="7" w:tplc="413267E8">
      <w:start w:val="1"/>
      <w:numFmt w:val="bullet"/>
      <w:lvlText w:val="o"/>
      <w:lvlJc w:val="left"/>
      <w:pPr>
        <w:ind w:left="5760" w:hanging="360"/>
      </w:pPr>
      <w:rPr>
        <w:rFonts w:ascii="Courier New" w:hAnsi="Courier New" w:cs="Courier New" w:hint="default"/>
      </w:rPr>
    </w:lvl>
    <w:lvl w:ilvl="8" w:tplc="8A96FFF6">
      <w:start w:val="1"/>
      <w:numFmt w:val="bullet"/>
      <w:lvlText w:val=""/>
      <w:lvlJc w:val="left"/>
      <w:pPr>
        <w:ind w:left="6480" w:hanging="360"/>
      </w:pPr>
      <w:rPr>
        <w:rFonts w:ascii="Wingdings" w:hAnsi="Wingdings" w:cs="Wingdings" w:hint="default"/>
      </w:rPr>
    </w:lvl>
  </w:abstractNum>
  <w:abstractNum w:abstractNumId="27">
    <w:nsid w:val="599210E0"/>
    <w:multiLevelType w:val="hybridMultilevel"/>
    <w:tmpl w:val="30545392"/>
    <w:lvl w:ilvl="0" w:tplc="90964B4E">
      <w:start w:val="1"/>
      <w:numFmt w:val="bullet"/>
      <w:lvlText w:val="­"/>
      <w:lvlJc w:val="left"/>
      <w:pPr>
        <w:tabs>
          <w:tab w:val="num" w:pos="360"/>
        </w:tabs>
        <w:ind w:left="360" w:hanging="360"/>
      </w:pPr>
      <w:rPr>
        <w:rFonts w:hint="default"/>
      </w:rPr>
    </w:lvl>
    <w:lvl w:ilvl="1" w:tplc="5DCA7680">
      <w:start w:val="1"/>
      <w:numFmt w:val="bullet"/>
      <w:lvlText w:val="­"/>
      <w:lvlJc w:val="left"/>
      <w:pPr>
        <w:tabs>
          <w:tab w:val="num" w:pos="1080"/>
        </w:tabs>
        <w:ind w:left="1080" w:hanging="360"/>
      </w:pPr>
      <w:rPr>
        <w:rFonts w:hint="default"/>
      </w:rPr>
    </w:lvl>
    <w:lvl w:ilvl="2" w:tplc="699CEEA8" w:tentative="1">
      <w:start w:val="1"/>
      <w:numFmt w:val="lowerRoman"/>
      <w:lvlText w:val="%3."/>
      <w:lvlJc w:val="right"/>
      <w:pPr>
        <w:tabs>
          <w:tab w:val="num" w:pos="1800"/>
        </w:tabs>
        <w:ind w:left="1800" w:hanging="180"/>
      </w:pPr>
    </w:lvl>
    <w:lvl w:ilvl="3" w:tplc="21E6FC9C" w:tentative="1">
      <w:start w:val="1"/>
      <w:numFmt w:val="decimal"/>
      <w:lvlText w:val="%4."/>
      <w:lvlJc w:val="left"/>
      <w:pPr>
        <w:tabs>
          <w:tab w:val="num" w:pos="2520"/>
        </w:tabs>
        <w:ind w:left="2520" w:hanging="360"/>
      </w:pPr>
    </w:lvl>
    <w:lvl w:ilvl="4" w:tplc="BA328100" w:tentative="1">
      <w:start w:val="1"/>
      <w:numFmt w:val="lowerLetter"/>
      <w:lvlText w:val="%5."/>
      <w:lvlJc w:val="left"/>
      <w:pPr>
        <w:tabs>
          <w:tab w:val="num" w:pos="3240"/>
        </w:tabs>
        <w:ind w:left="3240" w:hanging="360"/>
      </w:pPr>
    </w:lvl>
    <w:lvl w:ilvl="5" w:tplc="5A167F84" w:tentative="1">
      <w:start w:val="1"/>
      <w:numFmt w:val="lowerRoman"/>
      <w:lvlText w:val="%6."/>
      <w:lvlJc w:val="right"/>
      <w:pPr>
        <w:tabs>
          <w:tab w:val="num" w:pos="3960"/>
        </w:tabs>
        <w:ind w:left="3960" w:hanging="180"/>
      </w:pPr>
    </w:lvl>
    <w:lvl w:ilvl="6" w:tplc="791A405E" w:tentative="1">
      <w:start w:val="1"/>
      <w:numFmt w:val="decimal"/>
      <w:lvlText w:val="%7."/>
      <w:lvlJc w:val="left"/>
      <w:pPr>
        <w:tabs>
          <w:tab w:val="num" w:pos="4680"/>
        </w:tabs>
        <w:ind w:left="4680" w:hanging="360"/>
      </w:pPr>
    </w:lvl>
    <w:lvl w:ilvl="7" w:tplc="D4BA9968" w:tentative="1">
      <w:start w:val="1"/>
      <w:numFmt w:val="lowerLetter"/>
      <w:lvlText w:val="%8."/>
      <w:lvlJc w:val="left"/>
      <w:pPr>
        <w:tabs>
          <w:tab w:val="num" w:pos="5400"/>
        </w:tabs>
        <w:ind w:left="5400" w:hanging="360"/>
      </w:pPr>
    </w:lvl>
    <w:lvl w:ilvl="8" w:tplc="9EB2B7EA" w:tentative="1">
      <w:start w:val="1"/>
      <w:numFmt w:val="lowerRoman"/>
      <w:lvlText w:val="%9."/>
      <w:lvlJc w:val="right"/>
      <w:pPr>
        <w:tabs>
          <w:tab w:val="num" w:pos="6120"/>
        </w:tabs>
        <w:ind w:left="6120" w:hanging="180"/>
      </w:pPr>
    </w:lvl>
  </w:abstractNum>
  <w:abstractNum w:abstractNumId="28">
    <w:nsid w:val="5FF509A5"/>
    <w:multiLevelType w:val="hybridMultilevel"/>
    <w:tmpl w:val="7AE07E98"/>
    <w:lvl w:ilvl="0" w:tplc="03EE242A">
      <w:start w:val="1"/>
      <w:numFmt w:val="bullet"/>
      <w:lvlText w:val=""/>
      <w:lvlJc w:val="left"/>
      <w:pPr>
        <w:ind w:left="720" w:hanging="360"/>
      </w:pPr>
      <w:rPr>
        <w:rFonts w:ascii="Symbol" w:hAnsi="Symbol" w:hint="default"/>
      </w:rPr>
    </w:lvl>
    <w:lvl w:ilvl="1" w:tplc="AF1E8760" w:tentative="1">
      <w:start w:val="1"/>
      <w:numFmt w:val="bullet"/>
      <w:lvlText w:val="o"/>
      <w:lvlJc w:val="left"/>
      <w:pPr>
        <w:ind w:left="1440" w:hanging="360"/>
      </w:pPr>
      <w:rPr>
        <w:rFonts w:ascii="Courier New" w:hAnsi="Courier New" w:cs="Courier New" w:hint="default"/>
      </w:rPr>
    </w:lvl>
    <w:lvl w:ilvl="2" w:tplc="E0FE33A0" w:tentative="1">
      <w:start w:val="1"/>
      <w:numFmt w:val="bullet"/>
      <w:lvlText w:val=""/>
      <w:lvlJc w:val="left"/>
      <w:pPr>
        <w:ind w:left="2160" w:hanging="360"/>
      </w:pPr>
      <w:rPr>
        <w:rFonts w:ascii="Wingdings" w:hAnsi="Wingdings" w:hint="default"/>
      </w:rPr>
    </w:lvl>
    <w:lvl w:ilvl="3" w:tplc="D6D2E1E4" w:tentative="1">
      <w:start w:val="1"/>
      <w:numFmt w:val="bullet"/>
      <w:lvlText w:val=""/>
      <w:lvlJc w:val="left"/>
      <w:pPr>
        <w:ind w:left="2880" w:hanging="360"/>
      </w:pPr>
      <w:rPr>
        <w:rFonts w:ascii="Symbol" w:hAnsi="Symbol" w:hint="default"/>
      </w:rPr>
    </w:lvl>
    <w:lvl w:ilvl="4" w:tplc="A798EF00" w:tentative="1">
      <w:start w:val="1"/>
      <w:numFmt w:val="bullet"/>
      <w:lvlText w:val="o"/>
      <w:lvlJc w:val="left"/>
      <w:pPr>
        <w:ind w:left="3600" w:hanging="360"/>
      </w:pPr>
      <w:rPr>
        <w:rFonts w:ascii="Courier New" w:hAnsi="Courier New" w:cs="Courier New" w:hint="default"/>
      </w:rPr>
    </w:lvl>
    <w:lvl w:ilvl="5" w:tplc="901644E8" w:tentative="1">
      <w:start w:val="1"/>
      <w:numFmt w:val="bullet"/>
      <w:lvlText w:val=""/>
      <w:lvlJc w:val="left"/>
      <w:pPr>
        <w:ind w:left="4320" w:hanging="360"/>
      </w:pPr>
      <w:rPr>
        <w:rFonts w:ascii="Wingdings" w:hAnsi="Wingdings" w:hint="default"/>
      </w:rPr>
    </w:lvl>
    <w:lvl w:ilvl="6" w:tplc="F408855C" w:tentative="1">
      <w:start w:val="1"/>
      <w:numFmt w:val="bullet"/>
      <w:lvlText w:val=""/>
      <w:lvlJc w:val="left"/>
      <w:pPr>
        <w:ind w:left="5040" w:hanging="360"/>
      </w:pPr>
      <w:rPr>
        <w:rFonts w:ascii="Symbol" w:hAnsi="Symbol" w:hint="default"/>
      </w:rPr>
    </w:lvl>
    <w:lvl w:ilvl="7" w:tplc="9FB45BE6" w:tentative="1">
      <w:start w:val="1"/>
      <w:numFmt w:val="bullet"/>
      <w:lvlText w:val="o"/>
      <w:lvlJc w:val="left"/>
      <w:pPr>
        <w:ind w:left="5760" w:hanging="360"/>
      </w:pPr>
      <w:rPr>
        <w:rFonts w:ascii="Courier New" w:hAnsi="Courier New" w:cs="Courier New" w:hint="default"/>
      </w:rPr>
    </w:lvl>
    <w:lvl w:ilvl="8" w:tplc="1EC859EC" w:tentative="1">
      <w:start w:val="1"/>
      <w:numFmt w:val="bullet"/>
      <w:lvlText w:val=""/>
      <w:lvlJc w:val="left"/>
      <w:pPr>
        <w:ind w:left="6480" w:hanging="360"/>
      </w:pPr>
      <w:rPr>
        <w:rFonts w:ascii="Wingdings" w:hAnsi="Wingdings" w:hint="default"/>
      </w:rPr>
    </w:lvl>
  </w:abstractNum>
  <w:abstractNum w:abstractNumId="29">
    <w:nsid w:val="60707123"/>
    <w:multiLevelType w:val="hybridMultilevel"/>
    <w:tmpl w:val="30E2CFC8"/>
    <w:lvl w:ilvl="0" w:tplc="1FD6AA70">
      <w:start w:val="1"/>
      <w:numFmt w:val="bullet"/>
      <w:lvlText w:val=""/>
      <w:lvlJc w:val="left"/>
      <w:pPr>
        <w:tabs>
          <w:tab w:val="num" w:pos="1068"/>
        </w:tabs>
        <w:ind w:left="1068" w:hanging="360"/>
      </w:pPr>
      <w:rPr>
        <w:rFonts w:ascii="Hoefler Text Ornaments" w:hAnsi="Hoefler Text Ornaments" w:cs="Hoefler Text Ornaments" w:hint="default"/>
      </w:rPr>
    </w:lvl>
    <w:lvl w:ilvl="1" w:tplc="3A3A38EC">
      <w:start w:val="1"/>
      <w:numFmt w:val="bullet"/>
      <w:lvlText w:val="o"/>
      <w:lvlJc w:val="left"/>
      <w:pPr>
        <w:tabs>
          <w:tab w:val="num" w:pos="1068"/>
        </w:tabs>
        <w:ind w:left="1068" w:hanging="360"/>
      </w:pPr>
      <w:rPr>
        <w:rFonts w:ascii="Courier New" w:hAnsi="Courier New" w:cs="Courier New" w:hint="default"/>
      </w:rPr>
    </w:lvl>
    <w:lvl w:ilvl="2" w:tplc="036EF5F4">
      <w:start w:val="1"/>
      <w:numFmt w:val="bullet"/>
      <w:lvlText w:val=""/>
      <w:lvlJc w:val="left"/>
      <w:pPr>
        <w:tabs>
          <w:tab w:val="num" w:pos="1788"/>
        </w:tabs>
        <w:ind w:left="1788" w:hanging="360"/>
      </w:pPr>
      <w:rPr>
        <w:rFonts w:ascii="Wingdings" w:hAnsi="Wingdings" w:cs="Wingdings" w:hint="default"/>
      </w:rPr>
    </w:lvl>
    <w:lvl w:ilvl="3" w:tplc="55703E3E">
      <w:start w:val="1"/>
      <w:numFmt w:val="bullet"/>
      <w:lvlText w:val=""/>
      <w:lvlJc w:val="left"/>
      <w:pPr>
        <w:tabs>
          <w:tab w:val="num" w:pos="2508"/>
        </w:tabs>
        <w:ind w:left="2508" w:hanging="360"/>
      </w:pPr>
      <w:rPr>
        <w:rFonts w:ascii="Symbol" w:hAnsi="Symbol" w:cs="Symbol" w:hint="default"/>
      </w:rPr>
    </w:lvl>
    <w:lvl w:ilvl="4" w:tplc="3C64412A">
      <w:start w:val="1"/>
      <w:numFmt w:val="bullet"/>
      <w:lvlText w:val="o"/>
      <w:lvlJc w:val="left"/>
      <w:pPr>
        <w:tabs>
          <w:tab w:val="num" w:pos="3228"/>
        </w:tabs>
        <w:ind w:left="3228" w:hanging="360"/>
      </w:pPr>
      <w:rPr>
        <w:rFonts w:ascii="Courier New" w:hAnsi="Courier New" w:cs="Courier New" w:hint="default"/>
      </w:rPr>
    </w:lvl>
    <w:lvl w:ilvl="5" w:tplc="7968EFE0">
      <w:start w:val="1"/>
      <w:numFmt w:val="bullet"/>
      <w:lvlText w:val=""/>
      <w:lvlJc w:val="left"/>
      <w:pPr>
        <w:tabs>
          <w:tab w:val="num" w:pos="3948"/>
        </w:tabs>
        <w:ind w:left="3948" w:hanging="360"/>
      </w:pPr>
      <w:rPr>
        <w:rFonts w:ascii="Wingdings" w:hAnsi="Wingdings" w:cs="Wingdings" w:hint="default"/>
      </w:rPr>
    </w:lvl>
    <w:lvl w:ilvl="6" w:tplc="2EA26636">
      <w:start w:val="1"/>
      <w:numFmt w:val="bullet"/>
      <w:lvlText w:val=""/>
      <w:lvlJc w:val="left"/>
      <w:pPr>
        <w:tabs>
          <w:tab w:val="num" w:pos="4668"/>
        </w:tabs>
        <w:ind w:left="4668" w:hanging="360"/>
      </w:pPr>
      <w:rPr>
        <w:rFonts w:ascii="Symbol" w:hAnsi="Symbol" w:cs="Symbol" w:hint="default"/>
      </w:rPr>
    </w:lvl>
    <w:lvl w:ilvl="7" w:tplc="86A4E276">
      <w:start w:val="1"/>
      <w:numFmt w:val="bullet"/>
      <w:lvlText w:val="o"/>
      <w:lvlJc w:val="left"/>
      <w:pPr>
        <w:tabs>
          <w:tab w:val="num" w:pos="5388"/>
        </w:tabs>
        <w:ind w:left="5388" w:hanging="360"/>
      </w:pPr>
      <w:rPr>
        <w:rFonts w:ascii="Courier New" w:hAnsi="Courier New" w:cs="Courier New" w:hint="default"/>
      </w:rPr>
    </w:lvl>
    <w:lvl w:ilvl="8" w:tplc="5C5CD3B2">
      <w:start w:val="1"/>
      <w:numFmt w:val="bullet"/>
      <w:lvlText w:val=""/>
      <w:lvlJc w:val="left"/>
      <w:pPr>
        <w:tabs>
          <w:tab w:val="num" w:pos="6108"/>
        </w:tabs>
        <w:ind w:left="6108" w:hanging="360"/>
      </w:pPr>
      <w:rPr>
        <w:rFonts w:ascii="Wingdings" w:hAnsi="Wingdings" w:cs="Wingdings" w:hint="default"/>
      </w:rPr>
    </w:lvl>
  </w:abstractNum>
  <w:abstractNum w:abstractNumId="30">
    <w:nsid w:val="65525648"/>
    <w:multiLevelType w:val="hybridMultilevel"/>
    <w:tmpl w:val="9F1A5176"/>
    <w:lvl w:ilvl="0" w:tplc="8AF66EB6">
      <w:start w:val="1"/>
      <w:numFmt w:val="lowerRoman"/>
      <w:lvlText w:val="%1)"/>
      <w:lvlJc w:val="left"/>
      <w:pPr>
        <w:ind w:left="1563" w:hanging="855"/>
      </w:pPr>
      <w:rPr>
        <w:rFonts w:hint="default"/>
      </w:rPr>
    </w:lvl>
    <w:lvl w:ilvl="1" w:tplc="DC96FABE">
      <w:start w:val="1"/>
      <w:numFmt w:val="bullet"/>
      <w:lvlText w:val="o"/>
      <w:lvlJc w:val="left"/>
      <w:pPr>
        <w:ind w:left="1440" w:hanging="360"/>
      </w:pPr>
      <w:rPr>
        <w:rFonts w:ascii="Courier New" w:hAnsi="Courier New" w:cs="Courier New" w:hint="default"/>
      </w:rPr>
    </w:lvl>
    <w:lvl w:ilvl="2" w:tplc="F976AB60">
      <w:start w:val="1"/>
      <w:numFmt w:val="bullet"/>
      <w:lvlText w:val=""/>
      <w:lvlJc w:val="left"/>
      <w:pPr>
        <w:ind w:left="2160" w:hanging="360"/>
      </w:pPr>
      <w:rPr>
        <w:rFonts w:ascii="Wingdings" w:hAnsi="Wingdings" w:cs="Wingdings" w:hint="default"/>
      </w:rPr>
    </w:lvl>
    <w:lvl w:ilvl="3" w:tplc="2D0A5098">
      <w:start w:val="1"/>
      <w:numFmt w:val="bullet"/>
      <w:lvlText w:val=""/>
      <w:lvlJc w:val="left"/>
      <w:pPr>
        <w:ind w:left="2880" w:hanging="360"/>
      </w:pPr>
      <w:rPr>
        <w:rFonts w:ascii="Symbol" w:hAnsi="Symbol" w:cs="Symbol" w:hint="default"/>
      </w:rPr>
    </w:lvl>
    <w:lvl w:ilvl="4" w:tplc="5F36F776">
      <w:start w:val="1"/>
      <w:numFmt w:val="bullet"/>
      <w:lvlText w:val="o"/>
      <w:lvlJc w:val="left"/>
      <w:pPr>
        <w:ind w:left="3600" w:hanging="360"/>
      </w:pPr>
      <w:rPr>
        <w:rFonts w:ascii="Courier New" w:hAnsi="Courier New" w:cs="Courier New" w:hint="default"/>
      </w:rPr>
    </w:lvl>
    <w:lvl w:ilvl="5" w:tplc="2E888C6A">
      <w:start w:val="1"/>
      <w:numFmt w:val="bullet"/>
      <w:lvlText w:val=""/>
      <w:lvlJc w:val="left"/>
      <w:pPr>
        <w:ind w:left="4320" w:hanging="360"/>
      </w:pPr>
      <w:rPr>
        <w:rFonts w:ascii="Wingdings" w:hAnsi="Wingdings" w:cs="Wingdings" w:hint="default"/>
      </w:rPr>
    </w:lvl>
    <w:lvl w:ilvl="6" w:tplc="4036B012">
      <w:start w:val="1"/>
      <w:numFmt w:val="bullet"/>
      <w:lvlText w:val=""/>
      <w:lvlJc w:val="left"/>
      <w:pPr>
        <w:ind w:left="5040" w:hanging="360"/>
      </w:pPr>
      <w:rPr>
        <w:rFonts w:ascii="Symbol" w:hAnsi="Symbol" w:cs="Symbol" w:hint="default"/>
      </w:rPr>
    </w:lvl>
    <w:lvl w:ilvl="7" w:tplc="392EE232">
      <w:start w:val="1"/>
      <w:numFmt w:val="bullet"/>
      <w:lvlText w:val="o"/>
      <w:lvlJc w:val="left"/>
      <w:pPr>
        <w:ind w:left="5760" w:hanging="360"/>
      </w:pPr>
      <w:rPr>
        <w:rFonts w:ascii="Courier New" w:hAnsi="Courier New" w:cs="Courier New" w:hint="default"/>
      </w:rPr>
    </w:lvl>
    <w:lvl w:ilvl="8" w:tplc="50B0FF2C">
      <w:start w:val="1"/>
      <w:numFmt w:val="bullet"/>
      <w:lvlText w:val=""/>
      <w:lvlJc w:val="left"/>
      <w:pPr>
        <w:ind w:left="6480" w:hanging="360"/>
      </w:pPr>
      <w:rPr>
        <w:rFonts w:ascii="Wingdings" w:hAnsi="Wingdings" w:cs="Wingdings" w:hint="default"/>
      </w:rPr>
    </w:lvl>
  </w:abstractNum>
  <w:abstractNum w:abstractNumId="31">
    <w:nsid w:val="65FB0AEE"/>
    <w:multiLevelType w:val="hybridMultilevel"/>
    <w:tmpl w:val="EDEAD1D2"/>
    <w:lvl w:ilvl="0" w:tplc="F7D2EFDA">
      <w:start w:val="1"/>
      <w:numFmt w:val="bullet"/>
      <w:lvlText w:val=""/>
      <w:lvlJc w:val="left"/>
      <w:pPr>
        <w:ind w:left="704" w:hanging="420"/>
      </w:pPr>
      <w:rPr>
        <w:rFonts w:ascii="Symbol" w:hAnsi="Symbol" w:cs="Symbol" w:hint="default"/>
        <w:color w:val="auto"/>
      </w:rPr>
    </w:lvl>
    <w:lvl w:ilvl="1" w:tplc="3C9C84A0" w:tentative="1">
      <w:start w:val="1"/>
      <w:numFmt w:val="bullet"/>
      <w:lvlText w:val="o"/>
      <w:lvlJc w:val="left"/>
      <w:pPr>
        <w:ind w:left="1364" w:hanging="360"/>
      </w:pPr>
      <w:rPr>
        <w:rFonts w:ascii="Courier New" w:hAnsi="Courier New" w:cs="Courier New" w:hint="default"/>
      </w:rPr>
    </w:lvl>
    <w:lvl w:ilvl="2" w:tplc="7F289746" w:tentative="1">
      <w:start w:val="1"/>
      <w:numFmt w:val="bullet"/>
      <w:lvlText w:val=""/>
      <w:lvlJc w:val="left"/>
      <w:pPr>
        <w:ind w:left="2084" w:hanging="360"/>
      </w:pPr>
      <w:rPr>
        <w:rFonts w:ascii="Wingdings" w:hAnsi="Wingdings" w:hint="default"/>
      </w:rPr>
    </w:lvl>
    <w:lvl w:ilvl="3" w:tplc="D7268ACC" w:tentative="1">
      <w:start w:val="1"/>
      <w:numFmt w:val="bullet"/>
      <w:lvlText w:val=""/>
      <w:lvlJc w:val="left"/>
      <w:pPr>
        <w:ind w:left="2804" w:hanging="360"/>
      </w:pPr>
      <w:rPr>
        <w:rFonts w:ascii="Symbol" w:hAnsi="Symbol" w:hint="default"/>
      </w:rPr>
    </w:lvl>
    <w:lvl w:ilvl="4" w:tplc="27ECF950" w:tentative="1">
      <w:start w:val="1"/>
      <w:numFmt w:val="bullet"/>
      <w:lvlText w:val="o"/>
      <w:lvlJc w:val="left"/>
      <w:pPr>
        <w:ind w:left="3524" w:hanging="360"/>
      </w:pPr>
      <w:rPr>
        <w:rFonts w:ascii="Courier New" w:hAnsi="Courier New" w:cs="Courier New" w:hint="default"/>
      </w:rPr>
    </w:lvl>
    <w:lvl w:ilvl="5" w:tplc="278A2610" w:tentative="1">
      <w:start w:val="1"/>
      <w:numFmt w:val="bullet"/>
      <w:lvlText w:val=""/>
      <w:lvlJc w:val="left"/>
      <w:pPr>
        <w:ind w:left="4244" w:hanging="360"/>
      </w:pPr>
      <w:rPr>
        <w:rFonts w:ascii="Wingdings" w:hAnsi="Wingdings" w:hint="default"/>
      </w:rPr>
    </w:lvl>
    <w:lvl w:ilvl="6" w:tplc="7AF0D552" w:tentative="1">
      <w:start w:val="1"/>
      <w:numFmt w:val="bullet"/>
      <w:lvlText w:val=""/>
      <w:lvlJc w:val="left"/>
      <w:pPr>
        <w:ind w:left="4964" w:hanging="360"/>
      </w:pPr>
      <w:rPr>
        <w:rFonts w:ascii="Symbol" w:hAnsi="Symbol" w:hint="default"/>
      </w:rPr>
    </w:lvl>
    <w:lvl w:ilvl="7" w:tplc="5C4C5FF4" w:tentative="1">
      <w:start w:val="1"/>
      <w:numFmt w:val="bullet"/>
      <w:lvlText w:val="o"/>
      <w:lvlJc w:val="left"/>
      <w:pPr>
        <w:ind w:left="5684" w:hanging="360"/>
      </w:pPr>
      <w:rPr>
        <w:rFonts w:ascii="Courier New" w:hAnsi="Courier New" w:cs="Courier New" w:hint="default"/>
      </w:rPr>
    </w:lvl>
    <w:lvl w:ilvl="8" w:tplc="6756BBF8" w:tentative="1">
      <w:start w:val="1"/>
      <w:numFmt w:val="bullet"/>
      <w:lvlText w:val=""/>
      <w:lvlJc w:val="left"/>
      <w:pPr>
        <w:ind w:left="6404" w:hanging="360"/>
      </w:pPr>
      <w:rPr>
        <w:rFonts w:ascii="Wingdings" w:hAnsi="Wingdings" w:hint="default"/>
      </w:rPr>
    </w:lvl>
  </w:abstractNum>
  <w:abstractNum w:abstractNumId="32">
    <w:nsid w:val="686004F5"/>
    <w:multiLevelType w:val="hybridMultilevel"/>
    <w:tmpl w:val="E3804E92"/>
    <w:lvl w:ilvl="0" w:tplc="32CE7EF2">
      <w:start w:val="1"/>
      <w:numFmt w:val="upperLetter"/>
      <w:lvlText w:val="%1."/>
      <w:lvlJc w:val="right"/>
      <w:pPr>
        <w:tabs>
          <w:tab w:val="num" w:pos="540"/>
        </w:tabs>
        <w:ind w:left="540" w:hanging="180"/>
      </w:pPr>
      <w:rPr>
        <w:rFonts w:hint="default"/>
        <w:color w:val="1F497D"/>
      </w:rPr>
    </w:lvl>
    <w:lvl w:ilvl="1" w:tplc="7E9EFFCA">
      <w:numFmt w:val="bullet"/>
      <w:lvlText w:val="-"/>
      <w:lvlJc w:val="left"/>
      <w:pPr>
        <w:tabs>
          <w:tab w:val="num" w:pos="1440"/>
        </w:tabs>
        <w:ind w:left="1440" w:hanging="360"/>
      </w:pPr>
      <w:rPr>
        <w:rFonts w:ascii="Times New Roman" w:eastAsia="Times New Roman" w:hAnsi="Times New Roman" w:cs="Times New Roman" w:hint="default"/>
      </w:rPr>
    </w:lvl>
    <w:lvl w:ilvl="2" w:tplc="AFF27DF6" w:tentative="1">
      <w:start w:val="1"/>
      <w:numFmt w:val="lowerRoman"/>
      <w:lvlText w:val="%3."/>
      <w:lvlJc w:val="right"/>
      <w:pPr>
        <w:tabs>
          <w:tab w:val="num" w:pos="2160"/>
        </w:tabs>
        <w:ind w:left="2160" w:hanging="180"/>
      </w:pPr>
    </w:lvl>
    <w:lvl w:ilvl="3" w:tplc="D3F0420E" w:tentative="1">
      <w:start w:val="1"/>
      <w:numFmt w:val="decimal"/>
      <w:lvlText w:val="%4."/>
      <w:lvlJc w:val="left"/>
      <w:pPr>
        <w:tabs>
          <w:tab w:val="num" w:pos="2880"/>
        </w:tabs>
        <w:ind w:left="2880" w:hanging="360"/>
      </w:pPr>
    </w:lvl>
    <w:lvl w:ilvl="4" w:tplc="97D2CB58" w:tentative="1">
      <w:start w:val="1"/>
      <w:numFmt w:val="lowerLetter"/>
      <w:lvlText w:val="%5."/>
      <w:lvlJc w:val="left"/>
      <w:pPr>
        <w:tabs>
          <w:tab w:val="num" w:pos="3600"/>
        </w:tabs>
        <w:ind w:left="3600" w:hanging="360"/>
      </w:pPr>
    </w:lvl>
    <w:lvl w:ilvl="5" w:tplc="672467EA" w:tentative="1">
      <w:start w:val="1"/>
      <w:numFmt w:val="lowerRoman"/>
      <w:lvlText w:val="%6."/>
      <w:lvlJc w:val="right"/>
      <w:pPr>
        <w:tabs>
          <w:tab w:val="num" w:pos="4320"/>
        </w:tabs>
        <w:ind w:left="4320" w:hanging="180"/>
      </w:pPr>
    </w:lvl>
    <w:lvl w:ilvl="6" w:tplc="1598E528" w:tentative="1">
      <w:start w:val="1"/>
      <w:numFmt w:val="decimal"/>
      <w:lvlText w:val="%7."/>
      <w:lvlJc w:val="left"/>
      <w:pPr>
        <w:tabs>
          <w:tab w:val="num" w:pos="5040"/>
        </w:tabs>
        <w:ind w:left="5040" w:hanging="360"/>
      </w:pPr>
    </w:lvl>
    <w:lvl w:ilvl="7" w:tplc="DE10CC50" w:tentative="1">
      <w:start w:val="1"/>
      <w:numFmt w:val="lowerLetter"/>
      <w:lvlText w:val="%8."/>
      <w:lvlJc w:val="left"/>
      <w:pPr>
        <w:tabs>
          <w:tab w:val="num" w:pos="5760"/>
        </w:tabs>
        <w:ind w:left="5760" w:hanging="360"/>
      </w:pPr>
    </w:lvl>
    <w:lvl w:ilvl="8" w:tplc="BB12453E" w:tentative="1">
      <w:start w:val="1"/>
      <w:numFmt w:val="lowerRoman"/>
      <w:lvlText w:val="%9."/>
      <w:lvlJc w:val="right"/>
      <w:pPr>
        <w:tabs>
          <w:tab w:val="num" w:pos="6480"/>
        </w:tabs>
        <w:ind w:left="6480" w:hanging="180"/>
      </w:pPr>
    </w:lvl>
  </w:abstractNum>
  <w:abstractNum w:abstractNumId="33">
    <w:nsid w:val="68A262CD"/>
    <w:multiLevelType w:val="multilevel"/>
    <w:tmpl w:val="503224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E64320F"/>
    <w:multiLevelType w:val="hybridMultilevel"/>
    <w:tmpl w:val="2B888B0A"/>
    <w:lvl w:ilvl="0" w:tplc="AD5C150A">
      <w:start w:val="1"/>
      <w:numFmt w:val="bullet"/>
      <w:lvlText w:val=""/>
      <w:lvlJc w:val="left"/>
      <w:pPr>
        <w:ind w:left="720" w:hanging="360"/>
      </w:pPr>
      <w:rPr>
        <w:rFonts w:ascii="Symbol" w:hAnsi="Symbol" w:hint="default"/>
      </w:rPr>
    </w:lvl>
    <w:lvl w:ilvl="1" w:tplc="7136ADC2" w:tentative="1">
      <w:start w:val="1"/>
      <w:numFmt w:val="bullet"/>
      <w:lvlText w:val="o"/>
      <w:lvlJc w:val="left"/>
      <w:pPr>
        <w:ind w:left="1440" w:hanging="360"/>
      </w:pPr>
      <w:rPr>
        <w:rFonts w:ascii="Courier New" w:hAnsi="Courier New" w:cs="Courier New" w:hint="default"/>
      </w:rPr>
    </w:lvl>
    <w:lvl w:ilvl="2" w:tplc="75B622E2" w:tentative="1">
      <w:start w:val="1"/>
      <w:numFmt w:val="bullet"/>
      <w:lvlText w:val=""/>
      <w:lvlJc w:val="left"/>
      <w:pPr>
        <w:ind w:left="2160" w:hanging="360"/>
      </w:pPr>
      <w:rPr>
        <w:rFonts w:ascii="Wingdings" w:hAnsi="Wingdings" w:hint="default"/>
      </w:rPr>
    </w:lvl>
    <w:lvl w:ilvl="3" w:tplc="BC9ADEFA" w:tentative="1">
      <w:start w:val="1"/>
      <w:numFmt w:val="bullet"/>
      <w:lvlText w:val=""/>
      <w:lvlJc w:val="left"/>
      <w:pPr>
        <w:ind w:left="2880" w:hanging="360"/>
      </w:pPr>
      <w:rPr>
        <w:rFonts w:ascii="Symbol" w:hAnsi="Symbol" w:hint="default"/>
      </w:rPr>
    </w:lvl>
    <w:lvl w:ilvl="4" w:tplc="E18C435A" w:tentative="1">
      <w:start w:val="1"/>
      <w:numFmt w:val="bullet"/>
      <w:lvlText w:val="o"/>
      <w:lvlJc w:val="left"/>
      <w:pPr>
        <w:ind w:left="3600" w:hanging="360"/>
      </w:pPr>
      <w:rPr>
        <w:rFonts w:ascii="Courier New" w:hAnsi="Courier New" w:cs="Courier New" w:hint="default"/>
      </w:rPr>
    </w:lvl>
    <w:lvl w:ilvl="5" w:tplc="5082DF86" w:tentative="1">
      <w:start w:val="1"/>
      <w:numFmt w:val="bullet"/>
      <w:lvlText w:val=""/>
      <w:lvlJc w:val="left"/>
      <w:pPr>
        <w:ind w:left="4320" w:hanging="360"/>
      </w:pPr>
      <w:rPr>
        <w:rFonts w:ascii="Wingdings" w:hAnsi="Wingdings" w:hint="default"/>
      </w:rPr>
    </w:lvl>
    <w:lvl w:ilvl="6" w:tplc="96A81134" w:tentative="1">
      <w:start w:val="1"/>
      <w:numFmt w:val="bullet"/>
      <w:lvlText w:val=""/>
      <w:lvlJc w:val="left"/>
      <w:pPr>
        <w:ind w:left="5040" w:hanging="360"/>
      </w:pPr>
      <w:rPr>
        <w:rFonts w:ascii="Symbol" w:hAnsi="Symbol" w:hint="default"/>
      </w:rPr>
    </w:lvl>
    <w:lvl w:ilvl="7" w:tplc="3D24E874" w:tentative="1">
      <w:start w:val="1"/>
      <w:numFmt w:val="bullet"/>
      <w:lvlText w:val="o"/>
      <w:lvlJc w:val="left"/>
      <w:pPr>
        <w:ind w:left="5760" w:hanging="360"/>
      </w:pPr>
      <w:rPr>
        <w:rFonts w:ascii="Courier New" w:hAnsi="Courier New" w:cs="Courier New" w:hint="default"/>
      </w:rPr>
    </w:lvl>
    <w:lvl w:ilvl="8" w:tplc="2A6AB2AC" w:tentative="1">
      <w:start w:val="1"/>
      <w:numFmt w:val="bullet"/>
      <w:lvlText w:val=""/>
      <w:lvlJc w:val="left"/>
      <w:pPr>
        <w:ind w:left="6480" w:hanging="360"/>
      </w:pPr>
      <w:rPr>
        <w:rFonts w:ascii="Wingdings" w:hAnsi="Wingdings" w:hint="default"/>
      </w:rPr>
    </w:lvl>
  </w:abstractNum>
  <w:abstractNum w:abstractNumId="35">
    <w:nsid w:val="73665ED5"/>
    <w:multiLevelType w:val="hybridMultilevel"/>
    <w:tmpl w:val="DC043122"/>
    <w:lvl w:ilvl="0" w:tplc="BAC47A00">
      <w:start w:val="1"/>
      <w:numFmt w:val="bullet"/>
      <w:lvlText w:val=""/>
      <w:lvlJc w:val="left"/>
      <w:pPr>
        <w:ind w:left="720" w:hanging="360"/>
      </w:pPr>
      <w:rPr>
        <w:rFonts w:ascii="Symbol" w:hAnsi="Symbol" w:cs="Symbol" w:hint="default"/>
        <w:color w:val="auto"/>
      </w:rPr>
    </w:lvl>
    <w:lvl w:ilvl="1" w:tplc="F124B54A" w:tentative="1">
      <w:start w:val="1"/>
      <w:numFmt w:val="bullet"/>
      <w:lvlText w:val="o"/>
      <w:lvlJc w:val="left"/>
      <w:pPr>
        <w:ind w:left="1440" w:hanging="360"/>
      </w:pPr>
      <w:rPr>
        <w:rFonts w:ascii="Courier New" w:hAnsi="Courier New" w:cs="Courier New" w:hint="default"/>
      </w:rPr>
    </w:lvl>
    <w:lvl w:ilvl="2" w:tplc="7234D8C8" w:tentative="1">
      <w:start w:val="1"/>
      <w:numFmt w:val="bullet"/>
      <w:lvlText w:val=""/>
      <w:lvlJc w:val="left"/>
      <w:pPr>
        <w:ind w:left="2160" w:hanging="360"/>
      </w:pPr>
      <w:rPr>
        <w:rFonts w:ascii="Wingdings" w:hAnsi="Wingdings" w:hint="default"/>
      </w:rPr>
    </w:lvl>
    <w:lvl w:ilvl="3" w:tplc="1F986EEA" w:tentative="1">
      <w:start w:val="1"/>
      <w:numFmt w:val="bullet"/>
      <w:lvlText w:val=""/>
      <w:lvlJc w:val="left"/>
      <w:pPr>
        <w:ind w:left="2880" w:hanging="360"/>
      </w:pPr>
      <w:rPr>
        <w:rFonts w:ascii="Symbol" w:hAnsi="Symbol" w:hint="default"/>
      </w:rPr>
    </w:lvl>
    <w:lvl w:ilvl="4" w:tplc="7DF6CE62" w:tentative="1">
      <w:start w:val="1"/>
      <w:numFmt w:val="bullet"/>
      <w:lvlText w:val="o"/>
      <w:lvlJc w:val="left"/>
      <w:pPr>
        <w:ind w:left="3600" w:hanging="360"/>
      </w:pPr>
      <w:rPr>
        <w:rFonts w:ascii="Courier New" w:hAnsi="Courier New" w:cs="Courier New" w:hint="default"/>
      </w:rPr>
    </w:lvl>
    <w:lvl w:ilvl="5" w:tplc="3AE4CE46" w:tentative="1">
      <w:start w:val="1"/>
      <w:numFmt w:val="bullet"/>
      <w:lvlText w:val=""/>
      <w:lvlJc w:val="left"/>
      <w:pPr>
        <w:ind w:left="4320" w:hanging="360"/>
      </w:pPr>
      <w:rPr>
        <w:rFonts w:ascii="Wingdings" w:hAnsi="Wingdings" w:hint="default"/>
      </w:rPr>
    </w:lvl>
    <w:lvl w:ilvl="6" w:tplc="FB00FC74" w:tentative="1">
      <w:start w:val="1"/>
      <w:numFmt w:val="bullet"/>
      <w:lvlText w:val=""/>
      <w:lvlJc w:val="left"/>
      <w:pPr>
        <w:ind w:left="5040" w:hanging="360"/>
      </w:pPr>
      <w:rPr>
        <w:rFonts w:ascii="Symbol" w:hAnsi="Symbol" w:hint="default"/>
      </w:rPr>
    </w:lvl>
    <w:lvl w:ilvl="7" w:tplc="A8BCB162" w:tentative="1">
      <w:start w:val="1"/>
      <w:numFmt w:val="bullet"/>
      <w:lvlText w:val="o"/>
      <w:lvlJc w:val="left"/>
      <w:pPr>
        <w:ind w:left="5760" w:hanging="360"/>
      </w:pPr>
      <w:rPr>
        <w:rFonts w:ascii="Courier New" w:hAnsi="Courier New" w:cs="Courier New" w:hint="default"/>
      </w:rPr>
    </w:lvl>
    <w:lvl w:ilvl="8" w:tplc="9B2A1310" w:tentative="1">
      <w:start w:val="1"/>
      <w:numFmt w:val="bullet"/>
      <w:lvlText w:val=""/>
      <w:lvlJc w:val="left"/>
      <w:pPr>
        <w:ind w:left="6480" w:hanging="360"/>
      </w:pPr>
      <w:rPr>
        <w:rFonts w:ascii="Wingdings" w:hAnsi="Wingdings" w:hint="default"/>
      </w:rPr>
    </w:lvl>
  </w:abstractNum>
  <w:abstractNum w:abstractNumId="36">
    <w:nsid w:val="759E0025"/>
    <w:multiLevelType w:val="hybridMultilevel"/>
    <w:tmpl w:val="74BE06AC"/>
    <w:lvl w:ilvl="0" w:tplc="93C434BC">
      <w:start w:val="1"/>
      <w:numFmt w:val="bullet"/>
      <w:lvlText w:val=""/>
      <w:lvlJc w:val="left"/>
      <w:pPr>
        <w:ind w:left="720" w:hanging="360"/>
      </w:pPr>
      <w:rPr>
        <w:rFonts w:ascii="Symbol" w:hAnsi="Symbol" w:cs="Symbol" w:hint="default"/>
      </w:rPr>
    </w:lvl>
    <w:lvl w:ilvl="1" w:tplc="917E2952">
      <w:start w:val="1"/>
      <w:numFmt w:val="bullet"/>
      <w:lvlText w:val="o"/>
      <w:lvlJc w:val="left"/>
      <w:pPr>
        <w:ind w:left="1440" w:hanging="360"/>
      </w:pPr>
      <w:rPr>
        <w:rFonts w:ascii="Courier New" w:hAnsi="Courier New" w:cs="Courier New" w:hint="default"/>
      </w:rPr>
    </w:lvl>
    <w:lvl w:ilvl="2" w:tplc="AEA2F2CA">
      <w:start w:val="1"/>
      <w:numFmt w:val="bullet"/>
      <w:lvlText w:val=""/>
      <w:lvlJc w:val="left"/>
      <w:pPr>
        <w:ind w:left="2160" w:hanging="360"/>
      </w:pPr>
      <w:rPr>
        <w:rFonts w:ascii="Wingdings" w:hAnsi="Wingdings" w:cs="Wingdings" w:hint="default"/>
      </w:rPr>
    </w:lvl>
    <w:lvl w:ilvl="3" w:tplc="BC522FC0">
      <w:start w:val="1"/>
      <w:numFmt w:val="bullet"/>
      <w:lvlText w:val=""/>
      <w:lvlJc w:val="left"/>
      <w:pPr>
        <w:ind w:left="2880" w:hanging="360"/>
      </w:pPr>
      <w:rPr>
        <w:rFonts w:ascii="Symbol" w:hAnsi="Symbol" w:cs="Symbol" w:hint="default"/>
      </w:rPr>
    </w:lvl>
    <w:lvl w:ilvl="4" w:tplc="262262CC">
      <w:start w:val="1"/>
      <w:numFmt w:val="bullet"/>
      <w:lvlText w:val="o"/>
      <w:lvlJc w:val="left"/>
      <w:pPr>
        <w:ind w:left="3600" w:hanging="360"/>
      </w:pPr>
      <w:rPr>
        <w:rFonts w:ascii="Courier New" w:hAnsi="Courier New" w:cs="Courier New" w:hint="default"/>
      </w:rPr>
    </w:lvl>
    <w:lvl w:ilvl="5" w:tplc="9718E80E">
      <w:start w:val="1"/>
      <w:numFmt w:val="bullet"/>
      <w:lvlText w:val=""/>
      <w:lvlJc w:val="left"/>
      <w:pPr>
        <w:ind w:left="4320" w:hanging="360"/>
      </w:pPr>
      <w:rPr>
        <w:rFonts w:ascii="Wingdings" w:hAnsi="Wingdings" w:cs="Wingdings" w:hint="default"/>
      </w:rPr>
    </w:lvl>
    <w:lvl w:ilvl="6" w:tplc="233CF8FC">
      <w:start w:val="1"/>
      <w:numFmt w:val="bullet"/>
      <w:lvlText w:val=""/>
      <w:lvlJc w:val="left"/>
      <w:pPr>
        <w:ind w:left="5040" w:hanging="360"/>
      </w:pPr>
      <w:rPr>
        <w:rFonts w:ascii="Symbol" w:hAnsi="Symbol" w:cs="Symbol" w:hint="default"/>
      </w:rPr>
    </w:lvl>
    <w:lvl w:ilvl="7" w:tplc="96469DAE">
      <w:start w:val="1"/>
      <w:numFmt w:val="bullet"/>
      <w:lvlText w:val="o"/>
      <w:lvlJc w:val="left"/>
      <w:pPr>
        <w:ind w:left="5760" w:hanging="360"/>
      </w:pPr>
      <w:rPr>
        <w:rFonts w:ascii="Courier New" w:hAnsi="Courier New" w:cs="Courier New" w:hint="default"/>
      </w:rPr>
    </w:lvl>
    <w:lvl w:ilvl="8" w:tplc="A3824E98">
      <w:start w:val="1"/>
      <w:numFmt w:val="bullet"/>
      <w:lvlText w:val=""/>
      <w:lvlJc w:val="left"/>
      <w:pPr>
        <w:ind w:left="6480" w:hanging="360"/>
      </w:pPr>
      <w:rPr>
        <w:rFonts w:ascii="Wingdings" w:hAnsi="Wingdings" w:cs="Wingdings" w:hint="default"/>
      </w:rPr>
    </w:lvl>
  </w:abstractNum>
  <w:abstractNum w:abstractNumId="37">
    <w:nsid w:val="787D26E0"/>
    <w:multiLevelType w:val="hybridMultilevel"/>
    <w:tmpl w:val="A00ED0B0"/>
    <w:lvl w:ilvl="0" w:tplc="0C5689C6">
      <w:numFmt w:val="bullet"/>
      <w:lvlText w:val=""/>
      <w:lvlJc w:val="left"/>
      <w:pPr>
        <w:tabs>
          <w:tab w:val="num" w:pos="720"/>
        </w:tabs>
        <w:ind w:left="720" w:hanging="360"/>
      </w:pPr>
      <w:rPr>
        <w:rFonts w:ascii="Symbol" w:eastAsia="Times New Roman" w:hAnsi="Symbol" w:hint="default"/>
      </w:rPr>
    </w:lvl>
    <w:lvl w:ilvl="1" w:tplc="14AEAD6A">
      <w:start w:val="1"/>
      <w:numFmt w:val="bullet"/>
      <w:lvlText w:val="o"/>
      <w:lvlJc w:val="left"/>
      <w:pPr>
        <w:tabs>
          <w:tab w:val="num" w:pos="1440"/>
        </w:tabs>
        <w:ind w:left="1440" w:hanging="360"/>
      </w:pPr>
      <w:rPr>
        <w:rFonts w:ascii="Courier New" w:hAnsi="Courier New" w:cs="Courier New" w:hint="default"/>
      </w:rPr>
    </w:lvl>
    <w:lvl w:ilvl="2" w:tplc="384C1102">
      <w:start w:val="1"/>
      <w:numFmt w:val="bullet"/>
      <w:lvlText w:val=""/>
      <w:lvlJc w:val="left"/>
      <w:pPr>
        <w:tabs>
          <w:tab w:val="num" w:pos="2160"/>
        </w:tabs>
        <w:ind w:left="2160" w:hanging="360"/>
      </w:pPr>
      <w:rPr>
        <w:rFonts w:ascii="Wingdings" w:hAnsi="Wingdings" w:cs="Wingdings" w:hint="default"/>
      </w:rPr>
    </w:lvl>
    <w:lvl w:ilvl="3" w:tplc="C1544074">
      <w:start w:val="1"/>
      <w:numFmt w:val="bullet"/>
      <w:lvlText w:val=""/>
      <w:lvlJc w:val="left"/>
      <w:pPr>
        <w:tabs>
          <w:tab w:val="num" w:pos="2880"/>
        </w:tabs>
        <w:ind w:left="2880" w:hanging="360"/>
      </w:pPr>
      <w:rPr>
        <w:rFonts w:ascii="Symbol" w:hAnsi="Symbol" w:cs="Symbol" w:hint="default"/>
      </w:rPr>
    </w:lvl>
    <w:lvl w:ilvl="4" w:tplc="EFA081B6">
      <w:start w:val="1"/>
      <w:numFmt w:val="bullet"/>
      <w:lvlText w:val="o"/>
      <w:lvlJc w:val="left"/>
      <w:pPr>
        <w:tabs>
          <w:tab w:val="num" w:pos="3600"/>
        </w:tabs>
        <w:ind w:left="3600" w:hanging="360"/>
      </w:pPr>
      <w:rPr>
        <w:rFonts w:ascii="Courier New" w:hAnsi="Courier New" w:cs="Courier New" w:hint="default"/>
      </w:rPr>
    </w:lvl>
    <w:lvl w:ilvl="5" w:tplc="CB68D23E">
      <w:start w:val="1"/>
      <w:numFmt w:val="bullet"/>
      <w:lvlText w:val=""/>
      <w:lvlJc w:val="left"/>
      <w:pPr>
        <w:tabs>
          <w:tab w:val="num" w:pos="4320"/>
        </w:tabs>
        <w:ind w:left="4320" w:hanging="360"/>
      </w:pPr>
      <w:rPr>
        <w:rFonts w:ascii="Wingdings" w:hAnsi="Wingdings" w:cs="Wingdings" w:hint="default"/>
      </w:rPr>
    </w:lvl>
    <w:lvl w:ilvl="6" w:tplc="1FC88B26">
      <w:start w:val="1"/>
      <w:numFmt w:val="bullet"/>
      <w:lvlText w:val=""/>
      <w:lvlJc w:val="left"/>
      <w:pPr>
        <w:tabs>
          <w:tab w:val="num" w:pos="5040"/>
        </w:tabs>
        <w:ind w:left="5040" w:hanging="360"/>
      </w:pPr>
      <w:rPr>
        <w:rFonts w:ascii="Symbol" w:hAnsi="Symbol" w:cs="Symbol" w:hint="default"/>
      </w:rPr>
    </w:lvl>
    <w:lvl w:ilvl="7" w:tplc="9C0AD93C">
      <w:start w:val="1"/>
      <w:numFmt w:val="bullet"/>
      <w:lvlText w:val="o"/>
      <w:lvlJc w:val="left"/>
      <w:pPr>
        <w:tabs>
          <w:tab w:val="num" w:pos="5760"/>
        </w:tabs>
        <w:ind w:left="5760" w:hanging="360"/>
      </w:pPr>
      <w:rPr>
        <w:rFonts w:ascii="Courier New" w:hAnsi="Courier New" w:cs="Courier New" w:hint="default"/>
      </w:rPr>
    </w:lvl>
    <w:lvl w:ilvl="8" w:tplc="6374E5A6">
      <w:start w:val="1"/>
      <w:numFmt w:val="bullet"/>
      <w:lvlText w:val=""/>
      <w:lvlJc w:val="left"/>
      <w:pPr>
        <w:tabs>
          <w:tab w:val="num" w:pos="6480"/>
        </w:tabs>
        <w:ind w:left="6480" w:hanging="360"/>
      </w:pPr>
      <w:rPr>
        <w:rFonts w:ascii="Wingdings" w:hAnsi="Wingdings" w:cs="Wingdings" w:hint="default"/>
      </w:rPr>
    </w:lvl>
  </w:abstractNum>
  <w:abstractNum w:abstractNumId="38">
    <w:nsid w:val="7BF24AE6"/>
    <w:multiLevelType w:val="hybridMultilevel"/>
    <w:tmpl w:val="3B5A456C"/>
    <w:lvl w:ilvl="0" w:tplc="3EFA77EE">
      <w:start w:val="1"/>
      <w:numFmt w:val="decimal"/>
      <w:lvlText w:val="%1."/>
      <w:lvlJc w:val="left"/>
      <w:pPr>
        <w:ind w:left="1146" w:hanging="360"/>
      </w:pPr>
    </w:lvl>
    <w:lvl w:ilvl="1" w:tplc="40BE1A12" w:tentative="1">
      <w:start w:val="1"/>
      <w:numFmt w:val="lowerLetter"/>
      <w:lvlText w:val="%2."/>
      <w:lvlJc w:val="left"/>
      <w:pPr>
        <w:ind w:left="1866" w:hanging="360"/>
      </w:pPr>
    </w:lvl>
    <w:lvl w:ilvl="2" w:tplc="94F277EE" w:tentative="1">
      <w:start w:val="1"/>
      <w:numFmt w:val="lowerRoman"/>
      <w:lvlText w:val="%3."/>
      <w:lvlJc w:val="right"/>
      <w:pPr>
        <w:ind w:left="2586" w:hanging="180"/>
      </w:pPr>
    </w:lvl>
    <w:lvl w:ilvl="3" w:tplc="6E9008B6" w:tentative="1">
      <w:start w:val="1"/>
      <w:numFmt w:val="decimal"/>
      <w:lvlText w:val="%4."/>
      <w:lvlJc w:val="left"/>
      <w:pPr>
        <w:ind w:left="3306" w:hanging="360"/>
      </w:pPr>
    </w:lvl>
    <w:lvl w:ilvl="4" w:tplc="951A81C8" w:tentative="1">
      <w:start w:val="1"/>
      <w:numFmt w:val="lowerLetter"/>
      <w:lvlText w:val="%5."/>
      <w:lvlJc w:val="left"/>
      <w:pPr>
        <w:ind w:left="4026" w:hanging="360"/>
      </w:pPr>
    </w:lvl>
    <w:lvl w:ilvl="5" w:tplc="4F167498" w:tentative="1">
      <w:start w:val="1"/>
      <w:numFmt w:val="lowerRoman"/>
      <w:lvlText w:val="%6."/>
      <w:lvlJc w:val="right"/>
      <w:pPr>
        <w:ind w:left="4746" w:hanging="180"/>
      </w:pPr>
    </w:lvl>
    <w:lvl w:ilvl="6" w:tplc="559E019A" w:tentative="1">
      <w:start w:val="1"/>
      <w:numFmt w:val="decimal"/>
      <w:lvlText w:val="%7."/>
      <w:lvlJc w:val="left"/>
      <w:pPr>
        <w:ind w:left="5466" w:hanging="360"/>
      </w:pPr>
    </w:lvl>
    <w:lvl w:ilvl="7" w:tplc="BE1CC17A" w:tentative="1">
      <w:start w:val="1"/>
      <w:numFmt w:val="lowerLetter"/>
      <w:lvlText w:val="%8."/>
      <w:lvlJc w:val="left"/>
      <w:pPr>
        <w:ind w:left="6186" w:hanging="360"/>
      </w:pPr>
    </w:lvl>
    <w:lvl w:ilvl="8" w:tplc="F99EC6DA" w:tentative="1">
      <w:start w:val="1"/>
      <w:numFmt w:val="lowerRoman"/>
      <w:lvlText w:val="%9."/>
      <w:lvlJc w:val="right"/>
      <w:pPr>
        <w:ind w:left="6906" w:hanging="180"/>
      </w:pPr>
    </w:lvl>
  </w:abstractNum>
  <w:abstractNum w:abstractNumId="39">
    <w:nsid w:val="7D4D4A08"/>
    <w:multiLevelType w:val="hybridMultilevel"/>
    <w:tmpl w:val="C8C25B28"/>
    <w:lvl w:ilvl="0" w:tplc="4FAA9C9A">
      <w:start w:val="1"/>
      <w:numFmt w:val="bullet"/>
      <w:lvlText w:val=""/>
      <w:lvlJc w:val="left"/>
      <w:pPr>
        <w:ind w:left="1428" w:hanging="360"/>
      </w:pPr>
      <w:rPr>
        <w:rFonts w:ascii="Symbol" w:hAnsi="Symbol" w:hint="default"/>
      </w:rPr>
    </w:lvl>
    <w:lvl w:ilvl="1" w:tplc="538475E6" w:tentative="1">
      <w:start w:val="1"/>
      <w:numFmt w:val="bullet"/>
      <w:lvlText w:val="o"/>
      <w:lvlJc w:val="left"/>
      <w:pPr>
        <w:ind w:left="2148" w:hanging="360"/>
      </w:pPr>
      <w:rPr>
        <w:rFonts w:ascii="Courier New" w:hAnsi="Courier New" w:cs="Courier New" w:hint="default"/>
      </w:rPr>
    </w:lvl>
    <w:lvl w:ilvl="2" w:tplc="53F4516A" w:tentative="1">
      <w:start w:val="1"/>
      <w:numFmt w:val="bullet"/>
      <w:lvlText w:val=""/>
      <w:lvlJc w:val="left"/>
      <w:pPr>
        <w:ind w:left="2868" w:hanging="360"/>
      </w:pPr>
      <w:rPr>
        <w:rFonts w:ascii="Wingdings" w:hAnsi="Wingdings" w:hint="default"/>
      </w:rPr>
    </w:lvl>
    <w:lvl w:ilvl="3" w:tplc="BCC42DEE" w:tentative="1">
      <w:start w:val="1"/>
      <w:numFmt w:val="bullet"/>
      <w:lvlText w:val=""/>
      <w:lvlJc w:val="left"/>
      <w:pPr>
        <w:ind w:left="3588" w:hanging="360"/>
      </w:pPr>
      <w:rPr>
        <w:rFonts w:ascii="Symbol" w:hAnsi="Symbol" w:hint="default"/>
      </w:rPr>
    </w:lvl>
    <w:lvl w:ilvl="4" w:tplc="555897AE" w:tentative="1">
      <w:start w:val="1"/>
      <w:numFmt w:val="bullet"/>
      <w:lvlText w:val="o"/>
      <w:lvlJc w:val="left"/>
      <w:pPr>
        <w:ind w:left="4308" w:hanging="360"/>
      </w:pPr>
      <w:rPr>
        <w:rFonts w:ascii="Courier New" w:hAnsi="Courier New" w:cs="Courier New" w:hint="default"/>
      </w:rPr>
    </w:lvl>
    <w:lvl w:ilvl="5" w:tplc="6A22FE48" w:tentative="1">
      <w:start w:val="1"/>
      <w:numFmt w:val="bullet"/>
      <w:lvlText w:val=""/>
      <w:lvlJc w:val="left"/>
      <w:pPr>
        <w:ind w:left="5028" w:hanging="360"/>
      </w:pPr>
      <w:rPr>
        <w:rFonts w:ascii="Wingdings" w:hAnsi="Wingdings" w:hint="default"/>
      </w:rPr>
    </w:lvl>
    <w:lvl w:ilvl="6" w:tplc="D514D688" w:tentative="1">
      <w:start w:val="1"/>
      <w:numFmt w:val="bullet"/>
      <w:lvlText w:val=""/>
      <w:lvlJc w:val="left"/>
      <w:pPr>
        <w:ind w:left="5748" w:hanging="360"/>
      </w:pPr>
      <w:rPr>
        <w:rFonts w:ascii="Symbol" w:hAnsi="Symbol" w:hint="default"/>
      </w:rPr>
    </w:lvl>
    <w:lvl w:ilvl="7" w:tplc="C8864CFE" w:tentative="1">
      <w:start w:val="1"/>
      <w:numFmt w:val="bullet"/>
      <w:lvlText w:val="o"/>
      <w:lvlJc w:val="left"/>
      <w:pPr>
        <w:ind w:left="6468" w:hanging="360"/>
      </w:pPr>
      <w:rPr>
        <w:rFonts w:ascii="Courier New" w:hAnsi="Courier New" w:cs="Courier New" w:hint="default"/>
      </w:rPr>
    </w:lvl>
    <w:lvl w:ilvl="8" w:tplc="240075B8" w:tentative="1">
      <w:start w:val="1"/>
      <w:numFmt w:val="bullet"/>
      <w:lvlText w:val=""/>
      <w:lvlJc w:val="left"/>
      <w:pPr>
        <w:ind w:left="7188" w:hanging="360"/>
      </w:pPr>
      <w:rPr>
        <w:rFonts w:ascii="Wingdings" w:hAnsi="Wingdings" w:hint="default"/>
      </w:rPr>
    </w:lvl>
  </w:abstractNum>
  <w:abstractNum w:abstractNumId="40">
    <w:nsid w:val="7F180BD4"/>
    <w:multiLevelType w:val="hybridMultilevel"/>
    <w:tmpl w:val="F2DA503A"/>
    <w:lvl w:ilvl="0" w:tplc="5FF0CE48">
      <w:start w:val="1"/>
      <w:numFmt w:val="decimal"/>
      <w:lvlText w:val="%1."/>
      <w:lvlJc w:val="left"/>
      <w:pPr>
        <w:ind w:left="1995" w:hanging="360"/>
      </w:pPr>
    </w:lvl>
    <w:lvl w:ilvl="1" w:tplc="25EE75F8" w:tentative="1">
      <w:start w:val="1"/>
      <w:numFmt w:val="lowerLetter"/>
      <w:lvlText w:val="%2."/>
      <w:lvlJc w:val="left"/>
      <w:pPr>
        <w:ind w:left="2715" w:hanging="360"/>
      </w:pPr>
    </w:lvl>
    <w:lvl w:ilvl="2" w:tplc="0526C5A0" w:tentative="1">
      <w:start w:val="1"/>
      <w:numFmt w:val="lowerRoman"/>
      <w:lvlText w:val="%3."/>
      <w:lvlJc w:val="right"/>
      <w:pPr>
        <w:ind w:left="3435" w:hanging="180"/>
      </w:pPr>
    </w:lvl>
    <w:lvl w:ilvl="3" w:tplc="2E42F5A4" w:tentative="1">
      <w:start w:val="1"/>
      <w:numFmt w:val="decimal"/>
      <w:lvlText w:val="%4."/>
      <w:lvlJc w:val="left"/>
      <w:pPr>
        <w:ind w:left="4155" w:hanging="360"/>
      </w:pPr>
    </w:lvl>
    <w:lvl w:ilvl="4" w:tplc="5052C172" w:tentative="1">
      <w:start w:val="1"/>
      <w:numFmt w:val="lowerLetter"/>
      <w:lvlText w:val="%5."/>
      <w:lvlJc w:val="left"/>
      <w:pPr>
        <w:ind w:left="4875" w:hanging="360"/>
      </w:pPr>
    </w:lvl>
    <w:lvl w:ilvl="5" w:tplc="D1CC28C2" w:tentative="1">
      <w:start w:val="1"/>
      <w:numFmt w:val="lowerRoman"/>
      <w:lvlText w:val="%6."/>
      <w:lvlJc w:val="right"/>
      <w:pPr>
        <w:ind w:left="5595" w:hanging="180"/>
      </w:pPr>
    </w:lvl>
    <w:lvl w:ilvl="6" w:tplc="ED64BE08" w:tentative="1">
      <w:start w:val="1"/>
      <w:numFmt w:val="decimal"/>
      <w:lvlText w:val="%7."/>
      <w:lvlJc w:val="left"/>
      <w:pPr>
        <w:ind w:left="6315" w:hanging="360"/>
      </w:pPr>
    </w:lvl>
    <w:lvl w:ilvl="7" w:tplc="CA387DC8" w:tentative="1">
      <w:start w:val="1"/>
      <w:numFmt w:val="lowerLetter"/>
      <w:lvlText w:val="%8."/>
      <w:lvlJc w:val="left"/>
      <w:pPr>
        <w:ind w:left="7035" w:hanging="360"/>
      </w:pPr>
    </w:lvl>
    <w:lvl w:ilvl="8" w:tplc="E140D5B0" w:tentative="1">
      <w:start w:val="1"/>
      <w:numFmt w:val="lowerRoman"/>
      <w:lvlText w:val="%9."/>
      <w:lvlJc w:val="right"/>
      <w:pPr>
        <w:ind w:left="7755" w:hanging="180"/>
      </w:pPr>
    </w:lvl>
  </w:abstractNum>
  <w:num w:numId="1">
    <w:abstractNumId w:val="37"/>
  </w:num>
  <w:num w:numId="2">
    <w:abstractNumId w:val="11"/>
  </w:num>
  <w:num w:numId="3">
    <w:abstractNumId w:val="3"/>
  </w:num>
  <w:num w:numId="4">
    <w:abstractNumId w:val="1"/>
  </w:num>
  <w:num w:numId="5">
    <w:abstractNumId w:val="4"/>
  </w:num>
  <w:num w:numId="6">
    <w:abstractNumId w:val="22"/>
  </w:num>
  <w:num w:numId="7">
    <w:abstractNumId w:val="13"/>
  </w:num>
  <w:num w:numId="8">
    <w:abstractNumId w:val="17"/>
  </w:num>
  <w:num w:numId="9">
    <w:abstractNumId w:val="29"/>
  </w:num>
  <w:num w:numId="10">
    <w:abstractNumId w:val="19"/>
  </w:num>
  <w:num w:numId="11">
    <w:abstractNumId w:val="33"/>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14"/>
  </w:num>
  <w:num w:numId="15">
    <w:abstractNumId w:val="4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10"/>
    <w:lvlOverride w:ilvl="0">
      <w:startOverride w:val="1"/>
    </w:lvlOverride>
  </w:num>
  <w:num w:numId="19">
    <w:abstractNumId w:val="26"/>
  </w:num>
  <w:num w:numId="20">
    <w:abstractNumId w:val="6"/>
  </w:num>
  <w:num w:numId="21">
    <w:abstractNumId w:val="9"/>
  </w:num>
  <w:num w:numId="22">
    <w:abstractNumId w:val="0"/>
  </w:num>
  <w:num w:numId="23">
    <w:abstractNumId w:val="2"/>
  </w:num>
  <w:num w:numId="24">
    <w:abstractNumId w:val="16"/>
  </w:num>
  <w:num w:numId="25">
    <w:abstractNumId w:val="39"/>
  </w:num>
  <w:num w:numId="26">
    <w:abstractNumId w:val="20"/>
  </w:num>
  <w:num w:numId="27">
    <w:abstractNumId w:val="30"/>
  </w:num>
  <w:num w:numId="28">
    <w:abstractNumId w:val="7"/>
  </w:num>
  <w:num w:numId="29">
    <w:abstractNumId w:val="24"/>
  </w:num>
  <w:num w:numId="30">
    <w:abstractNumId w:val="35"/>
  </w:num>
  <w:num w:numId="31">
    <w:abstractNumId w:val="25"/>
  </w:num>
  <w:num w:numId="32">
    <w:abstractNumId w:val="12"/>
  </w:num>
  <w:num w:numId="33">
    <w:abstractNumId w:val="31"/>
  </w:num>
  <w:num w:numId="34">
    <w:abstractNumId w:val="21"/>
  </w:num>
  <w:num w:numId="35">
    <w:abstractNumId w:val="14"/>
  </w:num>
  <w:num w:numId="36">
    <w:abstractNumId w:val="14"/>
  </w:num>
  <w:num w:numId="37">
    <w:abstractNumId w:val="14"/>
  </w:num>
  <w:num w:numId="38">
    <w:abstractNumId w:val="10"/>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34"/>
  </w:num>
  <w:num w:numId="43">
    <w:abstractNumId w:val="28"/>
  </w:num>
  <w:num w:numId="44">
    <w:abstractNumId w:val="32"/>
  </w:num>
  <w:num w:numId="45">
    <w:abstractNumId w:val="8"/>
  </w:num>
  <w:num w:numId="46">
    <w:abstractNumId w:val="23"/>
  </w:num>
  <w:num w:numId="47">
    <w:abstractNumId w:val="27"/>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F3A"/>
    <w:rsid w:val="004B5F3A"/>
    <w:rsid w:val="00714814"/>
    <w:rsid w:val="00721BAE"/>
    <w:rsid w:val="007E14AC"/>
    <w:rsid w:val="00C075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EB5"/>
    <w:rPr>
      <w:rFonts w:ascii="Arial" w:hAnsi="Arial" w:cs="Arial"/>
      <w:sz w:val="22"/>
      <w:szCs w:val="22"/>
    </w:rPr>
  </w:style>
  <w:style w:type="paragraph" w:styleId="Titre1">
    <w:name w:val="heading 1"/>
    <w:basedOn w:val="Normal"/>
    <w:next w:val="Normal"/>
    <w:qFormat/>
    <w:rsid w:val="003F6EB5"/>
    <w:pPr>
      <w:keepNext/>
      <w:numPr>
        <w:numId w:val="14"/>
      </w:numPr>
      <w:shd w:val="clear" w:color="auto" w:fill="C6D9F1"/>
      <w:autoSpaceDE w:val="0"/>
      <w:autoSpaceDN w:val="0"/>
      <w:adjustRightInd w:val="0"/>
      <w:outlineLvl w:val="0"/>
    </w:pPr>
    <w:rPr>
      <w:b/>
      <w:bCs/>
    </w:rPr>
  </w:style>
  <w:style w:type="paragraph" w:styleId="Titre2">
    <w:name w:val="heading 2"/>
    <w:basedOn w:val="Normal"/>
    <w:next w:val="Normal"/>
    <w:qFormat/>
    <w:rsid w:val="003F6EB5"/>
    <w:pPr>
      <w:keepNext/>
      <w:ind w:left="567" w:firstLine="708"/>
      <w:outlineLvl w:val="1"/>
    </w:pPr>
    <w:rPr>
      <w:b/>
      <w:bCs/>
      <w:sz w:val="20"/>
      <w:szCs w:val="20"/>
      <w:u w:val="single"/>
    </w:rPr>
  </w:style>
  <w:style w:type="paragraph" w:styleId="Titre3">
    <w:name w:val="heading 3"/>
    <w:basedOn w:val="Normal"/>
    <w:next w:val="Normal"/>
    <w:qFormat/>
    <w:rsid w:val="00D631B4"/>
    <w:pPr>
      <w:keepNext/>
      <w:autoSpaceDE w:val="0"/>
      <w:autoSpaceDN w:val="0"/>
      <w:adjustRightInd w:val="0"/>
      <w:jc w:val="center"/>
      <w:outlineLvl w:val="2"/>
    </w:pPr>
    <w:rPr>
      <w:b/>
      <w:bCs/>
      <w:color w:val="808080"/>
      <w:sz w:val="20"/>
      <w:szCs w:val="20"/>
    </w:rPr>
  </w:style>
  <w:style w:type="paragraph" w:styleId="Titre4">
    <w:name w:val="heading 4"/>
    <w:basedOn w:val="Normal"/>
    <w:next w:val="Normal"/>
    <w:qFormat/>
    <w:rsid w:val="00D631B4"/>
    <w:pPr>
      <w:keepNext/>
      <w:autoSpaceDE w:val="0"/>
      <w:autoSpaceDN w:val="0"/>
      <w:adjustRightInd w:val="0"/>
      <w:outlineLvl w:val="3"/>
    </w:pPr>
    <w:rPr>
      <w:b/>
      <w:bCs/>
      <w:color w:val="808080"/>
      <w:sz w:val="20"/>
      <w:szCs w:val="20"/>
    </w:rPr>
  </w:style>
  <w:style w:type="paragraph" w:styleId="Titre8">
    <w:name w:val="heading 8"/>
    <w:basedOn w:val="Normal"/>
    <w:next w:val="Normal"/>
    <w:link w:val="Titre8Car"/>
    <w:uiPriority w:val="9"/>
    <w:semiHidden/>
    <w:unhideWhenUsed/>
    <w:qFormat/>
    <w:rsid w:val="00F56974"/>
    <w:pPr>
      <w:spacing w:before="240" w:after="60"/>
      <w:outlineLvl w:val="7"/>
    </w:pPr>
    <w:rPr>
      <w:rFonts w:ascii="Calibri" w:hAnsi="Calibri" w:cs="Times New Roman"/>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rsid w:val="00D631B4"/>
    <w:rPr>
      <w:rFonts w:ascii="Cambria" w:hAnsi="Cambria" w:cs="Cambria"/>
      <w:b/>
      <w:bCs/>
      <w:kern w:val="32"/>
      <w:sz w:val="32"/>
      <w:szCs w:val="32"/>
    </w:rPr>
  </w:style>
  <w:style w:type="character" w:customStyle="1" w:styleId="Titre2Car">
    <w:name w:val="Titre 2 Car"/>
    <w:basedOn w:val="Policepardfaut"/>
    <w:rsid w:val="00D631B4"/>
    <w:rPr>
      <w:rFonts w:ascii="Cambria" w:hAnsi="Cambria" w:cs="Cambria"/>
      <w:b/>
      <w:bCs/>
      <w:i/>
      <w:iCs/>
      <w:sz w:val="28"/>
      <w:szCs w:val="28"/>
    </w:rPr>
  </w:style>
  <w:style w:type="character" w:customStyle="1" w:styleId="Titre3Car">
    <w:name w:val="Titre 3 Car"/>
    <w:basedOn w:val="Policepardfaut"/>
    <w:rsid w:val="00D631B4"/>
    <w:rPr>
      <w:rFonts w:ascii="Cambria" w:hAnsi="Cambria" w:cs="Cambria"/>
      <w:b/>
      <w:bCs/>
      <w:sz w:val="26"/>
      <w:szCs w:val="26"/>
    </w:rPr>
  </w:style>
  <w:style w:type="character" w:customStyle="1" w:styleId="Titre4Car">
    <w:name w:val="Titre 4 Car"/>
    <w:basedOn w:val="Policepardfaut"/>
    <w:rsid w:val="00D631B4"/>
    <w:rPr>
      <w:rFonts w:ascii="Times New Roman" w:hAnsi="Times New Roman" w:cs="Times New Roman"/>
      <w:b/>
      <w:bCs/>
      <w:sz w:val="28"/>
      <w:szCs w:val="28"/>
    </w:rPr>
  </w:style>
  <w:style w:type="paragraph" w:styleId="Corpsdetexte">
    <w:name w:val="Body Text"/>
    <w:basedOn w:val="Normal"/>
    <w:semiHidden/>
    <w:rsid w:val="00D631B4"/>
    <w:pPr>
      <w:jc w:val="center"/>
    </w:pPr>
    <w:rPr>
      <w:b/>
      <w:bCs/>
    </w:rPr>
  </w:style>
  <w:style w:type="character" w:customStyle="1" w:styleId="CorpsdetexteCar">
    <w:name w:val="Corps de texte Car"/>
    <w:basedOn w:val="Policepardfaut"/>
    <w:rsid w:val="00D631B4"/>
    <w:rPr>
      <w:rFonts w:ascii="Times New Roman" w:hAnsi="Times New Roman" w:cs="Times New Roman"/>
      <w:sz w:val="24"/>
      <w:szCs w:val="24"/>
    </w:rPr>
  </w:style>
  <w:style w:type="paragraph" w:styleId="Corpsdetexte2">
    <w:name w:val="Body Text 2"/>
    <w:basedOn w:val="Normal"/>
    <w:semiHidden/>
    <w:rsid w:val="00D631B4"/>
    <w:pPr>
      <w:autoSpaceDE w:val="0"/>
      <w:autoSpaceDN w:val="0"/>
      <w:adjustRightInd w:val="0"/>
    </w:pPr>
    <w:rPr>
      <w:color w:val="808080"/>
      <w:sz w:val="20"/>
      <w:szCs w:val="20"/>
    </w:rPr>
  </w:style>
  <w:style w:type="character" w:customStyle="1" w:styleId="Corpsdetexte2Car">
    <w:name w:val="Corps de texte 2 Car"/>
    <w:basedOn w:val="Policepardfaut"/>
    <w:rsid w:val="00D631B4"/>
    <w:rPr>
      <w:rFonts w:ascii="Times New Roman" w:hAnsi="Times New Roman" w:cs="Times New Roman"/>
      <w:sz w:val="24"/>
      <w:szCs w:val="24"/>
    </w:rPr>
  </w:style>
  <w:style w:type="paragraph" w:styleId="Corpsdetexte3">
    <w:name w:val="Body Text 3"/>
    <w:basedOn w:val="Normal"/>
    <w:semiHidden/>
    <w:rsid w:val="00D631B4"/>
    <w:pPr>
      <w:autoSpaceDE w:val="0"/>
      <w:autoSpaceDN w:val="0"/>
      <w:adjustRightInd w:val="0"/>
    </w:pPr>
    <w:rPr>
      <w:i/>
      <w:iCs/>
      <w:sz w:val="20"/>
      <w:szCs w:val="20"/>
    </w:rPr>
  </w:style>
  <w:style w:type="character" w:customStyle="1" w:styleId="Corpsdetexte3Car">
    <w:name w:val="Corps de texte 3 Car"/>
    <w:basedOn w:val="Policepardfaut"/>
    <w:rsid w:val="00D631B4"/>
    <w:rPr>
      <w:rFonts w:ascii="Times New Roman" w:hAnsi="Times New Roman" w:cs="Times New Roman"/>
      <w:sz w:val="16"/>
      <w:szCs w:val="16"/>
    </w:rPr>
  </w:style>
  <w:style w:type="paragraph" w:styleId="Notedebasdepage">
    <w:name w:val="footnote text"/>
    <w:basedOn w:val="Normal"/>
    <w:semiHidden/>
    <w:rsid w:val="00D631B4"/>
    <w:rPr>
      <w:rFonts w:cs="Times New Roman"/>
      <w:sz w:val="20"/>
      <w:szCs w:val="20"/>
    </w:rPr>
  </w:style>
  <w:style w:type="character" w:customStyle="1" w:styleId="NotedebasdepageCar">
    <w:name w:val="Note de bas de page Car"/>
    <w:basedOn w:val="Policepardfaut"/>
    <w:rsid w:val="00D631B4"/>
    <w:rPr>
      <w:rFonts w:ascii="Times New Roman" w:hAnsi="Times New Roman" w:cs="Times New Roman"/>
      <w:sz w:val="20"/>
      <w:szCs w:val="20"/>
    </w:rPr>
  </w:style>
  <w:style w:type="character" w:styleId="Appelnotedebasdep">
    <w:name w:val="footnote reference"/>
    <w:basedOn w:val="Policepardfaut"/>
    <w:semiHidden/>
    <w:rsid w:val="00D631B4"/>
    <w:rPr>
      <w:rFonts w:ascii="Times New Roman" w:hAnsi="Times New Roman" w:cs="Times New Roman"/>
      <w:vertAlign w:val="superscript"/>
    </w:rPr>
  </w:style>
  <w:style w:type="character" w:styleId="Lienhypertexte">
    <w:name w:val="Hyperlink"/>
    <w:basedOn w:val="Policepardfaut"/>
    <w:semiHidden/>
    <w:rsid w:val="00D631B4"/>
    <w:rPr>
      <w:rFonts w:ascii="Times New Roman" w:hAnsi="Times New Roman" w:cs="Times New Roman"/>
      <w:color w:val="0000FF"/>
      <w:u w:val="single"/>
    </w:rPr>
  </w:style>
  <w:style w:type="character" w:styleId="Lienhypertextesuivivisit">
    <w:name w:val="FollowedHyperlink"/>
    <w:basedOn w:val="Policepardfaut"/>
    <w:semiHidden/>
    <w:rsid w:val="00D631B4"/>
    <w:rPr>
      <w:rFonts w:ascii="Times New Roman" w:hAnsi="Times New Roman" w:cs="Times New Roman"/>
      <w:color w:val="800080"/>
      <w:u w:val="single"/>
    </w:rPr>
  </w:style>
  <w:style w:type="paragraph" w:styleId="En-tte">
    <w:name w:val="header"/>
    <w:basedOn w:val="Normal"/>
    <w:uiPriority w:val="99"/>
    <w:rsid w:val="00D631B4"/>
    <w:pPr>
      <w:tabs>
        <w:tab w:val="center" w:pos="4536"/>
        <w:tab w:val="right" w:pos="9072"/>
      </w:tabs>
    </w:pPr>
    <w:rPr>
      <w:rFonts w:cs="Times New Roman"/>
    </w:rPr>
  </w:style>
  <w:style w:type="character" w:customStyle="1" w:styleId="En-tteCar">
    <w:name w:val="En-tête Car"/>
    <w:basedOn w:val="Policepardfaut"/>
    <w:uiPriority w:val="99"/>
    <w:rsid w:val="00D631B4"/>
    <w:rPr>
      <w:rFonts w:ascii="Times New Roman" w:hAnsi="Times New Roman" w:cs="Times New Roman"/>
      <w:sz w:val="24"/>
      <w:szCs w:val="24"/>
    </w:rPr>
  </w:style>
  <w:style w:type="paragraph" w:styleId="Pieddepage">
    <w:name w:val="footer"/>
    <w:basedOn w:val="Normal"/>
    <w:uiPriority w:val="99"/>
    <w:rsid w:val="00D631B4"/>
    <w:pPr>
      <w:tabs>
        <w:tab w:val="center" w:pos="4536"/>
        <w:tab w:val="right" w:pos="9072"/>
      </w:tabs>
    </w:pPr>
    <w:rPr>
      <w:rFonts w:cs="Times New Roman"/>
    </w:rPr>
  </w:style>
  <w:style w:type="character" w:customStyle="1" w:styleId="PieddepageCar">
    <w:name w:val="Pied de page Car"/>
    <w:basedOn w:val="Policepardfaut"/>
    <w:uiPriority w:val="99"/>
    <w:rsid w:val="00D631B4"/>
    <w:rPr>
      <w:rFonts w:ascii="Times New Roman" w:hAnsi="Times New Roman" w:cs="Times New Roman"/>
      <w:sz w:val="24"/>
      <w:szCs w:val="24"/>
    </w:rPr>
  </w:style>
  <w:style w:type="character" w:styleId="Numrodepage">
    <w:name w:val="page number"/>
    <w:basedOn w:val="Policepardfaut"/>
    <w:semiHidden/>
    <w:rsid w:val="00D631B4"/>
    <w:rPr>
      <w:rFonts w:ascii="Times New Roman" w:hAnsi="Times New Roman" w:cs="Times New Roman"/>
    </w:rPr>
  </w:style>
  <w:style w:type="paragraph" w:styleId="Retraitcorpsdetexte">
    <w:name w:val="Body Text Indent"/>
    <w:basedOn w:val="Normal"/>
    <w:semiHidden/>
    <w:rsid w:val="00D631B4"/>
    <w:pPr>
      <w:autoSpaceDE w:val="0"/>
      <w:autoSpaceDN w:val="0"/>
      <w:adjustRightInd w:val="0"/>
      <w:ind w:firstLine="708"/>
    </w:pPr>
    <w:rPr>
      <w:color w:val="808080"/>
    </w:rPr>
  </w:style>
  <w:style w:type="character" w:customStyle="1" w:styleId="RetraitcorpsdetexteCar">
    <w:name w:val="Retrait corps de texte Car"/>
    <w:basedOn w:val="Policepardfaut"/>
    <w:rsid w:val="00D631B4"/>
    <w:rPr>
      <w:rFonts w:ascii="Times New Roman" w:hAnsi="Times New Roman" w:cs="Times New Roman"/>
      <w:sz w:val="24"/>
      <w:szCs w:val="24"/>
    </w:rPr>
  </w:style>
  <w:style w:type="paragraph" w:styleId="Textedebulles">
    <w:name w:val="Balloon Text"/>
    <w:basedOn w:val="Normal"/>
    <w:rsid w:val="00D631B4"/>
    <w:rPr>
      <w:rFonts w:ascii="Tahoma" w:hAnsi="Tahoma" w:cs="Tahoma"/>
      <w:sz w:val="16"/>
      <w:szCs w:val="16"/>
    </w:rPr>
  </w:style>
  <w:style w:type="character" w:customStyle="1" w:styleId="TextedebullesCar">
    <w:name w:val="Texte de bulles Car"/>
    <w:basedOn w:val="Policepardfaut"/>
    <w:rsid w:val="00D631B4"/>
    <w:rPr>
      <w:rFonts w:ascii="Tahoma" w:hAnsi="Tahoma" w:cs="Tahoma"/>
      <w:sz w:val="16"/>
      <w:szCs w:val="16"/>
    </w:rPr>
  </w:style>
  <w:style w:type="character" w:styleId="Marquedecommentaire">
    <w:name w:val="annotation reference"/>
    <w:basedOn w:val="Policepardfaut"/>
    <w:semiHidden/>
    <w:rsid w:val="00D631B4"/>
    <w:rPr>
      <w:rFonts w:ascii="Times New Roman" w:hAnsi="Times New Roman" w:cs="Times New Roman"/>
      <w:sz w:val="16"/>
      <w:szCs w:val="16"/>
    </w:rPr>
  </w:style>
  <w:style w:type="paragraph" w:styleId="Commentaire">
    <w:name w:val="annotation text"/>
    <w:basedOn w:val="Normal"/>
    <w:semiHidden/>
    <w:rsid w:val="00D631B4"/>
    <w:rPr>
      <w:rFonts w:cs="Times New Roman"/>
      <w:sz w:val="20"/>
      <w:szCs w:val="20"/>
    </w:rPr>
  </w:style>
  <w:style w:type="character" w:customStyle="1" w:styleId="CommentaireCar">
    <w:name w:val="Commentaire Car"/>
    <w:basedOn w:val="Policepardfaut"/>
    <w:rsid w:val="00D631B4"/>
    <w:rPr>
      <w:rFonts w:ascii="Times New Roman" w:hAnsi="Times New Roman" w:cs="Times New Roman"/>
    </w:rPr>
  </w:style>
  <w:style w:type="paragraph" w:styleId="Objetducommentaire">
    <w:name w:val="annotation subject"/>
    <w:basedOn w:val="Commentaire"/>
    <w:next w:val="Commentaire"/>
    <w:rsid w:val="00D631B4"/>
    <w:rPr>
      <w:b/>
      <w:bCs/>
    </w:rPr>
  </w:style>
  <w:style w:type="character" w:customStyle="1" w:styleId="ObjetducommentaireCar">
    <w:name w:val="Objet du commentaire Car"/>
    <w:basedOn w:val="CommentaireCar"/>
    <w:rsid w:val="00D631B4"/>
    <w:rPr>
      <w:rFonts w:ascii="Times New Roman" w:hAnsi="Times New Roman" w:cs="Times New Roman"/>
      <w:b/>
      <w:bCs/>
    </w:rPr>
  </w:style>
  <w:style w:type="paragraph" w:styleId="Paragraphedeliste">
    <w:name w:val="List Paragraph"/>
    <w:basedOn w:val="Normal"/>
    <w:uiPriority w:val="99"/>
    <w:qFormat/>
    <w:rsid w:val="00D631B4"/>
    <w:pPr>
      <w:ind w:left="720"/>
    </w:pPr>
    <w:rPr>
      <w:rFonts w:cs="Times New Roman"/>
    </w:rPr>
  </w:style>
  <w:style w:type="paragraph" w:customStyle="1" w:styleId="Paragraphedeliste1">
    <w:name w:val="Paragraphe de liste1"/>
    <w:basedOn w:val="Normal"/>
    <w:rsid w:val="00D631B4"/>
    <w:pPr>
      <w:ind w:left="720"/>
    </w:pPr>
  </w:style>
  <w:style w:type="table" w:styleId="Grilledutableau">
    <w:name w:val="Table Grid"/>
    <w:basedOn w:val="TableauNormal"/>
    <w:uiPriority w:val="59"/>
    <w:rsid w:val="00E51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619BA"/>
    <w:pPr>
      <w:autoSpaceDE w:val="0"/>
      <w:autoSpaceDN w:val="0"/>
      <w:adjustRightInd w:val="0"/>
    </w:pPr>
    <w:rPr>
      <w:rFonts w:cs="Calibri"/>
      <w:color w:val="000000"/>
      <w:sz w:val="24"/>
      <w:szCs w:val="24"/>
    </w:rPr>
  </w:style>
  <w:style w:type="paragraph" w:customStyle="1" w:styleId="TITRE3SD">
    <w:name w:val="TITRE 3 SD"/>
    <w:basedOn w:val="Normal"/>
    <w:autoRedefine/>
    <w:uiPriority w:val="99"/>
    <w:rsid w:val="00E600AD"/>
    <w:pPr>
      <w:tabs>
        <w:tab w:val="left" w:pos="851"/>
        <w:tab w:val="left" w:pos="1701"/>
        <w:tab w:val="left" w:pos="2552"/>
      </w:tabs>
      <w:spacing w:before="200"/>
      <w:jc w:val="both"/>
    </w:pPr>
    <w:rPr>
      <w:spacing w:val="5"/>
      <w:kern w:val="28"/>
      <w:sz w:val="18"/>
      <w:szCs w:val="18"/>
    </w:rPr>
  </w:style>
  <w:style w:type="paragraph" w:customStyle="1" w:styleId="SDListi">
    <w:name w:val="SD List (i)"/>
    <w:basedOn w:val="Paragraphedeliste"/>
    <w:uiPriority w:val="99"/>
    <w:rsid w:val="00E600AD"/>
    <w:pPr>
      <w:tabs>
        <w:tab w:val="num" w:pos="567"/>
        <w:tab w:val="num" w:pos="851"/>
        <w:tab w:val="left" w:pos="1701"/>
        <w:tab w:val="left" w:pos="2552"/>
      </w:tabs>
      <w:spacing w:before="200"/>
      <w:ind w:left="567" w:hanging="720"/>
      <w:jc w:val="both"/>
    </w:pPr>
    <w:rPr>
      <w:rFonts w:cs="Arial"/>
      <w:sz w:val="20"/>
      <w:szCs w:val="20"/>
      <w:lang w:val="en-GB"/>
    </w:rPr>
  </w:style>
  <w:style w:type="character" w:customStyle="1" w:styleId="Titre8Car">
    <w:name w:val="Titre 8 Car"/>
    <w:basedOn w:val="Policepardfaut"/>
    <w:link w:val="Titre8"/>
    <w:uiPriority w:val="9"/>
    <w:semiHidden/>
    <w:rsid w:val="00F56974"/>
    <w:rPr>
      <w:rFonts w:ascii="Calibri" w:eastAsia="Times New Roman" w:hAnsi="Calibri" w:cs="Times New Roman"/>
      <w:i/>
      <w:iCs/>
      <w:sz w:val="24"/>
      <w:szCs w:val="24"/>
    </w:rPr>
  </w:style>
  <w:style w:type="paragraph" w:styleId="Retraitcorpsdetexte2">
    <w:name w:val="Body Text Indent 2"/>
    <w:basedOn w:val="Normal"/>
    <w:link w:val="Retraitcorpsdetexte2Car"/>
    <w:uiPriority w:val="99"/>
    <w:semiHidden/>
    <w:unhideWhenUsed/>
    <w:rsid w:val="00F56974"/>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F56974"/>
    <w:rPr>
      <w:rFonts w:ascii="Arial" w:hAnsi="Arial" w:cs="Arial"/>
      <w:sz w:val="22"/>
      <w:szCs w:val="22"/>
    </w:rPr>
  </w:style>
  <w:style w:type="character" w:styleId="Textedelespacerserv">
    <w:name w:val="Placeholder Text"/>
    <w:basedOn w:val="Policepardfaut"/>
    <w:uiPriority w:val="99"/>
    <w:semiHidden/>
    <w:rsid w:val="006845E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EB5"/>
    <w:rPr>
      <w:rFonts w:ascii="Arial" w:hAnsi="Arial" w:cs="Arial"/>
      <w:sz w:val="22"/>
      <w:szCs w:val="22"/>
    </w:rPr>
  </w:style>
  <w:style w:type="paragraph" w:styleId="Titre1">
    <w:name w:val="heading 1"/>
    <w:basedOn w:val="Normal"/>
    <w:next w:val="Normal"/>
    <w:qFormat/>
    <w:rsid w:val="003F6EB5"/>
    <w:pPr>
      <w:keepNext/>
      <w:numPr>
        <w:numId w:val="14"/>
      </w:numPr>
      <w:shd w:val="clear" w:color="auto" w:fill="C6D9F1"/>
      <w:autoSpaceDE w:val="0"/>
      <w:autoSpaceDN w:val="0"/>
      <w:adjustRightInd w:val="0"/>
      <w:outlineLvl w:val="0"/>
    </w:pPr>
    <w:rPr>
      <w:b/>
      <w:bCs/>
    </w:rPr>
  </w:style>
  <w:style w:type="paragraph" w:styleId="Titre2">
    <w:name w:val="heading 2"/>
    <w:basedOn w:val="Normal"/>
    <w:next w:val="Normal"/>
    <w:qFormat/>
    <w:rsid w:val="003F6EB5"/>
    <w:pPr>
      <w:keepNext/>
      <w:ind w:left="567" w:firstLine="708"/>
      <w:outlineLvl w:val="1"/>
    </w:pPr>
    <w:rPr>
      <w:b/>
      <w:bCs/>
      <w:sz w:val="20"/>
      <w:szCs w:val="20"/>
      <w:u w:val="single"/>
    </w:rPr>
  </w:style>
  <w:style w:type="paragraph" w:styleId="Titre3">
    <w:name w:val="heading 3"/>
    <w:basedOn w:val="Normal"/>
    <w:next w:val="Normal"/>
    <w:qFormat/>
    <w:rsid w:val="00D631B4"/>
    <w:pPr>
      <w:keepNext/>
      <w:autoSpaceDE w:val="0"/>
      <w:autoSpaceDN w:val="0"/>
      <w:adjustRightInd w:val="0"/>
      <w:jc w:val="center"/>
      <w:outlineLvl w:val="2"/>
    </w:pPr>
    <w:rPr>
      <w:b/>
      <w:bCs/>
      <w:color w:val="808080"/>
      <w:sz w:val="20"/>
      <w:szCs w:val="20"/>
    </w:rPr>
  </w:style>
  <w:style w:type="paragraph" w:styleId="Titre4">
    <w:name w:val="heading 4"/>
    <w:basedOn w:val="Normal"/>
    <w:next w:val="Normal"/>
    <w:qFormat/>
    <w:rsid w:val="00D631B4"/>
    <w:pPr>
      <w:keepNext/>
      <w:autoSpaceDE w:val="0"/>
      <w:autoSpaceDN w:val="0"/>
      <w:adjustRightInd w:val="0"/>
      <w:outlineLvl w:val="3"/>
    </w:pPr>
    <w:rPr>
      <w:b/>
      <w:bCs/>
      <w:color w:val="808080"/>
      <w:sz w:val="20"/>
      <w:szCs w:val="20"/>
    </w:rPr>
  </w:style>
  <w:style w:type="paragraph" w:styleId="Titre8">
    <w:name w:val="heading 8"/>
    <w:basedOn w:val="Normal"/>
    <w:next w:val="Normal"/>
    <w:link w:val="Titre8Car"/>
    <w:uiPriority w:val="9"/>
    <w:semiHidden/>
    <w:unhideWhenUsed/>
    <w:qFormat/>
    <w:rsid w:val="00F56974"/>
    <w:pPr>
      <w:spacing w:before="240" w:after="60"/>
      <w:outlineLvl w:val="7"/>
    </w:pPr>
    <w:rPr>
      <w:rFonts w:ascii="Calibri" w:hAnsi="Calibri" w:cs="Times New Roman"/>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rsid w:val="00D631B4"/>
    <w:rPr>
      <w:rFonts w:ascii="Cambria" w:hAnsi="Cambria" w:cs="Cambria"/>
      <w:b/>
      <w:bCs/>
      <w:kern w:val="32"/>
      <w:sz w:val="32"/>
      <w:szCs w:val="32"/>
    </w:rPr>
  </w:style>
  <w:style w:type="character" w:customStyle="1" w:styleId="Titre2Car">
    <w:name w:val="Titre 2 Car"/>
    <w:basedOn w:val="Policepardfaut"/>
    <w:rsid w:val="00D631B4"/>
    <w:rPr>
      <w:rFonts w:ascii="Cambria" w:hAnsi="Cambria" w:cs="Cambria"/>
      <w:b/>
      <w:bCs/>
      <w:i/>
      <w:iCs/>
      <w:sz w:val="28"/>
      <w:szCs w:val="28"/>
    </w:rPr>
  </w:style>
  <w:style w:type="character" w:customStyle="1" w:styleId="Titre3Car">
    <w:name w:val="Titre 3 Car"/>
    <w:basedOn w:val="Policepardfaut"/>
    <w:rsid w:val="00D631B4"/>
    <w:rPr>
      <w:rFonts w:ascii="Cambria" w:hAnsi="Cambria" w:cs="Cambria"/>
      <w:b/>
      <w:bCs/>
      <w:sz w:val="26"/>
      <w:szCs w:val="26"/>
    </w:rPr>
  </w:style>
  <w:style w:type="character" w:customStyle="1" w:styleId="Titre4Car">
    <w:name w:val="Titre 4 Car"/>
    <w:basedOn w:val="Policepardfaut"/>
    <w:rsid w:val="00D631B4"/>
    <w:rPr>
      <w:rFonts w:ascii="Times New Roman" w:hAnsi="Times New Roman" w:cs="Times New Roman"/>
      <w:b/>
      <w:bCs/>
      <w:sz w:val="28"/>
      <w:szCs w:val="28"/>
    </w:rPr>
  </w:style>
  <w:style w:type="paragraph" w:styleId="Corpsdetexte">
    <w:name w:val="Body Text"/>
    <w:basedOn w:val="Normal"/>
    <w:semiHidden/>
    <w:rsid w:val="00D631B4"/>
    <w:pPr>
      <w:jc w:val="center"/>
    </w:pPr>
    <w:rPr>
      <w:b/>
      <w:bCs/>
    </w:rPr>
  </w:style>
  <w:style w:type="character" w:customStyle="1" w:styleId="CorpsdetexteCar">
    <w:name w:val="Corps de texte Car"/>
    <w:basedOn w:val="Policepardfaut"/>
    <w:rsid w:val="00D631B4"/>
    <w:rPr>
      <w:rFonts w:ascii="Times New Roman" w:hAnsi="Times New Roman" w:cs="Times New Roman"/>
      <w:sz w:val="24"/>
      <w:szCs w:val="24"/>
    </w:rPr>
  </w:style>
  <w:style w:type="paragraph" w:styleId="Corpsdetexte2">
    <w:name w:val="Body Text 2"/>
    <w:basedOn w:val="Normal"/>
    <w:semiHidden/>
    <w:rsid w:val="00D631B4"/>
    <w:pPr>
      <w:autoSpaceDE w:val="0"/>
      <w:autoSpaceDN w:val="0"/>
      <w:adjustRightInd w:val="0"/>
    </w:pPr>
    <w:rPr>
      <w:color w:val="808080"/>
      <w:sz w:val="20"/>
      <w:szCs w:val="20"/>
    </w:rPr>
  </w:style>
  <w:style w:type="character" w:customStyle="1" w:styleId="Corpsdetexte2Car">
    <w:name w:val="Corps de texte 2 Car"/>
    <w:basedOn w:val="Policepardfaut"/>
    <w:rsid w:val="00D631B4"/>
    <w:rPr>
      <w:rFonts w:ascii="Times New Roman" w:hAnsi="Times New Roman" w:cs="Times New Roman"/>
      <w:sz w:val="24"/>
      <w:szCs w:val="24"/>
    </w:rPr>
  </w:style>
  <w:style w:type="paragraph" w:styleId="Corpsdetexte3">
    <w:name w:val="Body Text 3"/>
    <w:basedOn w:val="Normal"/>
    <w:semiHidden/>
    <w:rsid w:val="00D631B4"/>
    <w:pPr>
      <w:autoSpaceDE w:val="0"/>
      <w:autoSpaceDN w:val="0"/>
      <w:adjustRightInd w:val="0"/>
    </w:pPr>
    <w:rPr>
      <w:i/>
      <w:iCs/>
      <w:sz w:val="20"/>
      <w:szCs w:val="20"/>
    </w:rPr>
  </w:style>
  <w:style w:type="character" w:customStyle="1" w:styleId="Corpsdetexte3Car">
    <w:name w:val="Corps de texte 3 Car"/>
    <w:basedOn w:val="Policepardfaut"/>
    <w:rsid w:val="00D631B4"/>
    <w:rPr>
      <w:rFonts w:ascii="Times New Roman" w:hAnsi="Times New Roman" w:cs="Times New Roman"/>
      <w:sz w:val="16"/>
      <w:szCs w:val="16"/>
    </w:rPr>
  </w:style>
  <w:style w:type="paragraph" w:styleId="Notedebasdepage">
    <w:name w:val="footnote text"/>
    <w:basedOn w:val="Normal"/>
    <w:semiHidden/>
    <w:rsid w:val="00D631B4"/>
    <w:rPr>
      <w:rFonts w:cs="Times New Roman"/>
      <w:sz w:val="20"/>
      <w:szCs w:val="20"/>
    </w:rPr>
  </w:style>
  <w:style w:type="character" w:customStyle="1" w:styleId="NotedebasdepageCar">
    <w:name w:val="Note de bas de page Car"/>
    <w:basedOn w:val="Policepardfaut"/>
    <w:rsid w:val="00D631B4"/>
    <w:rPr>
      <w:rFonts w:ascii="Times New Roman" w:hAnsi="Times New Roman" w:cs="Times New Roman"/>
      <w:sz w:val="20"/>
      <w:szCs w:val="20"/>
    </w:rPr>
  </w:style>
  <w:style w:type="character" w:styleId="Appelnotedebasdep">
    <w:name w:val="footnote reference"/>
    <w:basedOn w:val="Policepardfaut"/>
    <w:semiHidden/>
    <w:rsid w:val="00D631B4"/>
    <w:rPr>
      <w:rFonts w:ascii="Times New Roman" w:hAnsi="Times New Roman" w:cs="Times New Roman"/>
      <w:vertAlign w:val="superscript"/>
    </w:rPr>
  </w:style>
  <w:style w:type="character" w:styleId="Lienhypertexte">
    <w:name w:val="Hyperlink"/>
    <w:basedOn w:val="Policepardfaut"/>
    <w:semiHidden/>
    <w:rsid w:val="00D631B4"/>
    <w:rPr>
      <w:rFonts w:ascii="Times New Roman" w:hAnsi="Times New Roman" w:cs="Times New Roman"/>
      <w:color w:val="0000FF"/>
      <w:u w:val="single"/>
    </w:rPr>
  </w:style>
  <w:style w:type="character" w:styleId="Lienhypertextesuivivisit">
    <w:name w:val="FollowedHyperlink"/>
    <w:basedOn w:val="Policepardfaut"/>
    <w:semiHidden/>
    <w:rsid w:val="00D631B4"/>
    <w:rPr>
      <w:rFonts w:ascii="Times New Roman" w:hAnsi="Times New Roman" w:cs="Times New Roman"/>
      <w:color w:val="800080"/>
      <w:u w:val="single"/>
    </w:rPr>
  </w:style>
  <w:style w:type="paragraph" w:styleId="En-tte">
    <w:name w:val="header"/>
    <w:basedOn w:val="Normal"/>
    <w:uiPriority w:val="99"/>
    <w:rsid w:val="00D631B4"/>
    <w:pPr>
      <w:tabs>
        <w:tab w:val="center" w:pos="4536"/>
        <w:tab w:val="right" w:pos="9072"/>
      </w:tabs>
    </w:pPr>
    <w:rPr>
      <w:rFonts w:cs="Times New Roman"/>
    </w:rPr>
  </w:style>
  <w:style w:type="character" w:customStyle="1" w:styleId="En-tteCar">
    <w:name w:val="En-tête Car"/>
    <w:basedOn w:val="Policepardfaut"/>
    <w:uiPriority w:val="99"/>
    <w:rsid w:val="00D631B4"/>
    <w:rPr>
      <w:rFonts w:ascii="Times New Roman" w:hAnsi="Times New Roman" w:cs="Times New Roman"/>
      <w:sz w:val="24"/>
      <w:szCs w:val="24"/>
    </w:rPr>
  </w:style>
  <w:style w:type="paragraph" w:styleId="Pieddepage">
    <w:name w:val="footer"/>
    <w:basedOn w:val="Normal"/>
    <w:uiPriority w:val="99"/>
    <w:rsid w:val="00D631B4"/>
    <w:pPr>
      <w:tabs>
        <w:tab w:val="center" w:pos="4536"/>
        <w:tab w:val="right" w:pos="9072"/>
      </w:tabs>
    </w:pPr>
    <w:rPr>
      <w:rFonts w:cs="Times New Roman"/>
    </w:rPr>
  </w:style>
  <w:style w:type="character" w:customStyle="1" w:styleId="PieddepageCar">
    <w:name w:val="Pied de page Car"/>
    <w:basedOn w:val="Policepardfaut"/>
    <w:uiPriority w:val="99"/>
    <w:rsid w:val="00D631B4"/>
    <w:rPr>
      <w:rFonts w:ascii="Times New Roman" w:hAnsi="Times New Roman" w:cs="Times New Roman"/>
      <w:sz w:val="24"/>
      <w:szCs w:val="24"/>
    </w:rPr>
  </w:style>
  <w:style w:type="character" w:styleId="Numrodepage">
    <w:name w:val="page number"/>
    <w:basedOn w:val="Policepardfaut"/>
    <w:semiHidden/>
    <w:rsid w:val="00D631B4"/>
    <w:rPr>
      <w:rFonts w:ascii="Times New Roman" w:hAnsi="Times New Roman" w:cs="Times New Roman"/>
    </w:rPr>
  </w:style>
  <w:style w:type="paragraph" w:styleId="Retraitcorpsdetexte">
    <w:name w:val="Body Text Indent"/>
    <w:basedOn w:val="Normal"/>
    <w:semiHidden/>
    <w:rsid w:val="00D631B4"/>
    <w:pPr>
      <w:autoSpaceDE w:val="0"/>
      <w:autoSpaceDN w:val="0"/>
      <w:adjustRightInd w:val="0"/>
      <w:ind w:firstLine="708"/>
    </w:pPr>
    <w:rPr>
      <w:color w:val="808080"/>
    </w:rPr>
  </w:style>
  <w:style w:type="character" w:customStyle="1" w:styleId="RetraitcorpsdetexteCar">
    <w:name w:val="Retrait corps de texte Car"/>
    <w:basedOn w:val="Policepardfaut"/>
    <w:rsid w:val="00D631B4"/>
    <w:rPr>
      <w:rFonts w:ascii="Times New Roman" w:hAnsi="Times New Roman" w:cs="Times New Roman"/>
      <w:sz w:val="24"/>
      <w:szCs w:val="24"/>
    </w:rPr>
  </w:style>
  <w:style w:type="paragraph" w:styleId="Textedebulles">
    <w:name w:val="Balloon Text"/>
    <w:basedOn w:val="Normal"/>
    <w:rsid w:val="00D631B4"/>
    <w:rPr>
      <w:rFonts w:ascii="Tahoma" w:hAnsi="Tahoma" w:cs="Tahoma"/>
      <w:sz w:val="16"/>
      <w:szCs w:val="16"/>
    </w:rPr>
  </w:style>
  <w:style w:type="character" w:customStyle="1" w:styleId="TextedebullesCar">
    <w:name w:val="Texte de bulles Car"/>
    <w:basedOn w:val="Policepardfaut"/>
    <w:rsid w:val="00D631B4"/>
    <w:rPr>
      <w:rFonts w:ascii="Tahoma" w:hAnsi="Tahoma" w:cs="Tahoma"/>
      <w:sz w:val="16"/>
      <w:szCs w:val="16"/>
    </w:rPr>
  </w:style>
  <w:style w:type="character" w:styleId="Marquedecommentaire">
    <w:name w:val="annotation reference"/>
    <w:basedOn w:val="Policepardfaut"/>
    <w:semiHidden/>
    <w:rsid w:val="00D631B4"/>
    <w:rPr>
      <w:rFonts w:ascii="Times New Roman" w:hAnsi="Times New Roman" w:cs="Times New Roman"/>
      <w:sz w:val="16"/>
      <w:szCs w:val="16"/>
    </w:rPr>
  </w:style>
  <w:style w:type="paragraph" w:styleId="Commentaire">
    <w:name w:val="annotation text"/>
    <w:basedOn w:val="Normal"/>
    <w:semiHidden/>
    <w:rsid w:val="00D631B4"/>
    <w:rPr>
      <w:rFonts w:cs="Times New Roman"/>
      <w:sz w:val="20"/>
      <w:szCs w:val="20"/>
    </w:rPr>
  </w:style>
  <w:style w:type="character" w:customStyle="1" w:styleId="CommentaireCar">
    <w:name w:val="Commentaire Car"/>
    <w:basedOn w:val="Policepardfaut"/>
    <w:rsid w:val="00D631B4"/>
    <w:rPr>
      <w:rFonts w:ascii="Times New Roman" w:hAnsi="Times New Roman" w:cs="Times New Roman"/>
    </w:rPr>
  </w:style>
  <w:style w:type="paragraph" w:styleId="Objetducommentaire">
    <w:name w:val="annotation subject"/>
    <w:basedOn w:val="Commentaire"/>
    <w:next w:val="Commentaire"/>
    <w:rsid w:val="00D631B4"/>
    <w:rPr>
      <w:b/>
      <w:bCs/>
    </w:rPr>
  </w:style>
  <w:style w:type="character" w:customStyle="1" w:styleId="ObjetducommentaireCar">
    <w:name w:val="Objet du commentaire Car"/>
    <w:basedOn w:val="CommentaireCar"/>
    <w:rsid w:val="00D631B4"/>
    <w:rPr>
      <w:rFonts w:ascii="Times New Roman" w:hAnsi="Times New Roman" w:cs="Times New Roman"/>
      <w:b/>
      <w:bCs/>
    </w:rPr>
  </w:style>
  <w:style w:type="paragraph" w:styleId="Paragraphedeliste">
    <w:name w:val="List Paragraph"/>
    <w:basedOn w:val="Normal"/>
    <w:uiPriority w:val="99"/>
    <w:qFormat/>
    <w:rsid w:val="00D631B4"/>
    <w:pPr>
      <w:ind w:left="720"/>
    </w:pPr>
    <w:rPr>
      <w:rFonts w:cs="Times New Roman"/>
    </w:rPr>
  </w:style>
  <w:style w:type="paragraph" w:customStyle="1" w:styleId="Paragraphedeliste1">
    <w:name w:val="Paragraphe de liste1"/>
    <w:basedOn w:val="Normal"/>
    <w:rsid w:val="00D631B4"/>
    <w:pPr>
      <w:ind w:left="720"/>
    </w:pPr>
  </w:style>
  <w:style w:type="table" w:styleId="Grilledutableau">
    <w:name w:val="Table Grid"/>
    <w:basedOn w:val="TableauNormal"/>
    <w:uiPriority w:val="59"/>
    <w:rsid w:val="00E51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619BA"/>
    <w:pPr>
      <w:autoSpaceDE w:val="0"/>
      <w:autoSpaceDN w:val="0"/>
      <w:adjustRightInd w:val="0"/>
    </w:pPr>
    <w:rPr>
      <w:rFonts w:cs="Calibri"/>
      <w:color w:val="000000"/>
      <w:sz w:val="24"/>
      <w:szCs w:val="24"/>
    </w:rPr>
  </w:style>
  <w:style w:type="paragraph" w:customStyle="1" w:styleId="TITRE3SD">
    <w:name w:val="TITRE 3 SD"/>
    <w:basedOn w:val="Normal"/>
    <w:autoRedefine/>
    <w:uiPriority w:val="99"/>
    <w:rsid w:val="00E600AD"/>
    <w:pPr>
      <w:tabs>
        <w:tab w:val="left" w:pos="851"/>
        <w:tab w:val="left" w:pos="1701"/>
        <w:tab w:val="left" w:pos="2552"/>
      </w:tabs>
      <w:spacing w:before="200"/>
      <w:jc w:val="both"/>
    </w:pPr>
    <w:rPr>
      <w:spacing w:val="5"/>
      <w:kern w:val="28"/>
      <w:sz w:val="18"/>
      <w:szCs w:val="18"/>
    </w:rPr>
  </w:style>
  <w:style w:type="paragraph" w:customStyle="1" w:styleId="SDListi">
    <w:name w:val="SD List (i)"/>
    <w:basedOn w:val="Paragraphedeliste"/>
    <w:uiPriority w:val="99"/>
    <w:rsid w:val="00E600AD"/>
    <w:pPr>
      <w:tabs>
        <w:tab w:val="num" w:pos="567"/>
        <w:tab w:val="num" w:pos="851"/>
        <w:tab w:val="left" w:pos="1701"/>
        <w:tab w:val="left" w:pos="2552"/>
      </w:tabs>
      <w:spacing w:before="200"/>
      <w:ind w:left="567" w:hanging="720"/>
      <w:jc w:val="both"/>
    </w:pPr>
    <w:rPr>
      <w:rFonts w:cs="Arial"/>
      <w:sz w:val="20"/>
      <w:szCs w:val="20"/>
      <w:lang w:val="en-GB"/>
    </w:rPr>
  </w:style>
  <w:style w:type="character" w:customStyle="1" w:styleId="Titre8Car">
    <w:name w:val="Titre 8 Car"/>
    <w:basedOn w:val="Policepardfaut"/>
    <w:link w:val="Titre8"/>
    <w:uiPriority w:val="9"/>
    <w:semiHidden/>
    <w:rsid w:val="00F56974"/>
    <w:rPr>
      <w:rFonts w:ascii="Calibri" w:eastAsia="Times New Roman" w:hAnsi="Calibri" w:cs="Times New Roman"/>
      <w:i/>
      <w:iCs/>
      <w:sz w:val="24"/>
      <w:szCs w:val="24"/>
    </w:rPr>
  </w:style>
  <w:style w:type="paragraph" w:styleId="Retraitcorpsdetexte2">
    <w:name w:val="Body Text Indent 2"/>
    <w:basedOn w:val="Normal"/>
    <w:link w:val="Retraitcorpsdetexte2Car"/>
    <w:uiPriority w:val="99"/>
    <w:semiHidden/>
    <w:unhideWhenUsed/>
    <w:rsid w:val="00F56974"/>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F56974"/>
    <w:rPr>
      <w:rFonts w:ascii="Arial" w:hAnsi="Arial" w:cs="Arial"/>
      <w:sz w:val="22"/>
      <w:szCs w:val="22"/>
    </w:rPr>
  </w:style>
  <w:style w:type="character" w:styleId="Textedelespacerserv">
    <w:name w:val="Placeholder Text"/>
    <w:basedOn w:val="Policepardfaut"/>
    <w:uiPriority w:val="99"/>
    <w:semiHidden/>
    <w:rsid w:val="006845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gi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oefler Text Ornamen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inkAnnotations="0"/>
  <w:defaultTabStop w:val="708"/>
  <w:hyphenationZone w:val="425"/>
  <w:characterSpacingControl w:val="doNotCompress"/>
  <w:compat>
    <w:useFELayout/>
    <w:compatSetting w:name="compatibilityMode" w:uri="http://schemas.microsoft.com/office/word" w:val="12"/>
  </w:compat>
  <w:rsids>
    <w:rsidRoot w:val="004A1B4A"/>
    <w:rsid w:val="004A1B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CE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B7CE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33199-A116-42DE-8DC0-22670CFB2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2852</Words>
  <Characters>15689</Characters>
  <Application>Microsoft Office Word</Application>
  <DocSecurity>0</DocSecurity>
  <Lines>130</Lines>
  <Paragraphs>37</Paragraphs>
  <ScaleCrop>false</ScaleCrop>
  <HeadingPairs>
    <vt:vector size="2" baseType="variant">
      <vt:variant>
        <vt:lpstr>Titre</vt:lpstr>
      </vt:variant>
      <vt:variant>
        <vt:i4>1</vt:i4>
      </vt:variant>
    </vt:vector>
  </HeadingPairs>
  <TitlesOfParts>
    <vt:vector size="1" baseType="lpstr">
      <vt:lpstr/>
    </vt:vector>
  </TitlesOfParts>
  <Company>REGIE DU SIEDS</Company>
  <LinksUpToDate>false</LinksUpToDate>
  <CharactersWithSpaces>18504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Signolet</dc:creator>
  <cp:lastModifiedBy>SIGNOLET, Julie</cp:lastModifiedBy>
  <cp:revision>3</cp:revision>
  <cp:lastPrinted>2014-06-23T12:21:00Z</cp:lastPrinted>
  <dcterms:created xsi:type="dcterms:W3CDTF">2018-08-02T15:58:00Z</dcterms:created>
  <dcterms:modified xsi:type="dcterms:W3CDTF">2018-08-02T15:58:00Z</dcterms:modified>
</cp:coreProperties>
</file>